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0E285" w14:textId="2DBB02A1" w:rsidR="00E51DAA" w:rsidRPr="002D3626" w:rsidRDefault="00E51DAA" w:rsidP="00E51DAA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  <w:lang w:eastAsia="ko-KR"/>
        </w:rPr>
      </w:pPr>
      <w:bookmarkStart w:id="0" w:name="OLE_LINK1"/>
      <w:bookmarkStart w:id="1" w:name="OLE_LINK2"/>
      <w:r w:rsidRPr="002D3626">
        <w:rPr>
          <w:b/>
          <w:color w:val="000000" w:themeColor="text1"/>
          <w:sz w:val="24"/>
          <w:szCs w:val="24"/>
          <w:lang w:eastAsia="ko-KR"/>
        </w:rPr>
        <w:t xml:space="preserve">3GPP TSG </w:t>
      </w:r>
      <w:r w:rsidRPr="002D3626">
        <w:rPr>
          <w:rFonts w:hint="eastAsia"/>
          <w:b/>
          <w:color w:val="000000" w:themeColor="text1"/>
          <w:sz w:val="24"/>
          <w:szCs w:val="24"/>
          <w:lang w:eastAsia="ko-KR"/>
        </w:rPr>
        <w:t>RAN WG1 #</w:t>
      </w:r>
      <w:proofErr w:type="gramStart"/>
      <w:r w:rsidR="00B55B08">
        <w:rPr>
          <w:b/>
          <w:color w:val="000000" w:themeColor="text1"/>
          <w:sz w:val="24"/>
          <w:szCs w:val="24"/>
          <w:lang w:eastAsia="ko-KR"/>
        </w:rPr>
        <w:t>89</w:t>
      </w:r>
      <w:r w:rsidRPr="002D3626">
        <w:rPr>
          <w:rFonts w:hint="eastAsia"/>
          <w:b/>
          <w:color w:val="000000" w:themeColor="text1"/>
          <w:sz w:val="24"/>
          <w:szCs w:val="24"/>
          <w:lang w:eastAsia="ko-KR"/>
        </w:rPr>
        <w:tab/>
      </w:r>
      <w:r w:rsidRPr="002D3626">
        <w:rPr>
          <w:rFonts w:hint="eastAsia"/>
          <w:b/>
          <w:i/>
          <w:color w:val="000000" w:themeColor="text1"/>
          <w:sz w:val="24"/>
          <w:szCs w:val="24"/>
          <w:lang w:eastAsia="ko-KR"/>
        </w:rPr>
        <w:t>R1-</w:t>
      </w:r>
      <w:r w:rsidR="006A22C8" w:rsidRPr="002D3626">
        <w:rPr>
          <w:rFonts w:hint="eastAsia"/>
          <w:b/>
          <w:i/>
          <w:noProof/>
          <w:color w:val="000000" w:themeColor="text1"/>
          <w:sz w:val="24"/>
          <w:szCs w:val="24"/>
          <w:lang w:eastAsia="ko-KR"/>
        </w:rPr>
        <w:t>1</w:t>
      </w:r>
      <w:r w:rsidR="00D0414D">
        <w:rPr>
          <w:b/>
          <w:i/>
          <w:noProof/>
          <w:color w:val="000000" w:themeColor="text1"/>
          <w:sz w:val="24"/>
          <w:szCs w:val="24"/>
          <w:lang w:eastAsia="ko-KR"/>
        </w:rPr>
        <w:t>7</w:t>
      </w:r>
      <w:r w:rsidR="001702CF">
        <w:rPr>
          <w:b/>
          <w:i/>
          <w:noProof/>
          <w:color w:val="000000" w:themeColor="text1"/>
          <w:sz w:val="24"/>
          <w:szCs w:val="24"/>
          <w:lang w:eastAsia="ko-KR"/>
        </w:rPr>
        <w:t>08</w:t>
      </w:r>
      <w:r w:rsidR="00D86E94">
        <w:rPr>
          <w:rFonts w:hint="eastAsia"/>
          <w:b/>
          <w:i/>
          <w:noProof/>
          <w:color w:val="000000" w:themeColor="text1"/>
          <w:sz w:val="24"/>
          <w:szCs w:val="24"/>
          <w:lang w:eastAsia="ko-KR"/>
        </w:rPr>
        <w:t>0</w:t>
      </w:r>
      <w:r w:rsidR="001702CF">
        <w:rPr>
          <w:b/>
          <w:i/>
          <w:noProof/>
          <w:color w:val="000000" w:themeColor="text1"/>
          <w:sz w:val="24"/>
          <w:szCs w:val="24"/>
          <w:lang w:eastAsia="ko-KR"/>
        </w:rPr>
        <w:t>47</w:t>
      </w:r>
      <w:proofErr w:type="gramEnd"/>
    </w:p>
    <w:bookmarkEnd w:id="0"/>
    <w:bookmarkEnd w:id="1"/>
    <w:p w14:paraId="5B6EE214" w14:textId="77777777" w:rsidR="00E51DAA" w:rsidRPr="002D3626" w:rsidRDefault="00B55B08" w:rsidP="00E51DAA">
      <w:pPr>
        <w:pStyle w:val="CRCoverPage"/>
        <w:spacing w:after="240"/>
        <w:outlineLvl w:val="0"/>
        <w:rPr>
          <w:b/>
          <w:noProof/>
          <w:color w:val="000000" w:themeColor="text1"/>
          <w:sz w:val="24"/>
          <w:szCs w:val="24"/>
          <w:lang w:eastAsia="ko-KR"/>
        </w:rPr>
      </w:pPr>
      <w:r>
        <w:rPr>
          <w:b/>
          <w:color w:val="000000" w:themeColor="text1"/>
          <w:sz w:val="24"/>
          <w:szCs w:val="24"/>
          <w:lang w:eastAsia="ko-KR"/>
        </w:rPr>
        <w:t>Hangzhou</w:t>
      </w:r>
      <w:r w:rsidR="00E51DAA" w:rsidRPr="002D3626">
        <w:rPr>
          <w:b/>
          <w:color w:val="000000" w:themeColor="text1"/>
          <w:sz w:val="24"/>
          <w:szCs w:val="24"/>
          <w:lang w:eastAsia="ko-KR"/>
        </w:rPr>
        <w:t xml:space="preserve">, </w:t>
      </w:r>
      <w:r>
        <w:rPr>
          <w:b/>
          <w:color w:val="000000" w:themeColor="text1"/>
          <w:sz w:val="24"/>
          <w:szCs w:val="24"/>
          <w:lang w:eastAsia="ko-KR"/>
        </w:rPr>
        <w:t>China</w:t>
      </w:r>
      <w:r w:rsidR="00E51DAA" w:rsidRPr="002D3626">
        <w:rPr>
          <w:b/>
          <w:color w:val="000000" w:themeColor="text1"/>
          <w:sz w:val="24"/>
          <w:szCs w:val="24"/>
          <w:lang w:eastAsia="ko-KR"/>
        </w:rPr>
        <w:t xml:space="preserve">, </w:t>
      </w:r>
      <w:r w:rsidR="00D0414D">
        <w:rPr>
          <w:b/>
          <w:color w:val="000000" w:themeColor="text1"/>
          <w:sz w:val="24"/>
          <w:szCs w:val="24"/>
          <w:lang w:eastAsia="ko-KR"/>
        </w:rPr>
        <w:t>May</w:t>
      </w:r>
      <w:r w:rsidR="00E51DAA" w:rsidRPr="002D3626">
        <w:rPr>
          <w:b/>
          <w:color w:val="000000" w:themeColor="text1"/>
          <w:sz w:val="24"/>
          <w:szCs w:val="24"/>
          <w:lang w:eastAsia="ko-KR"/>
        </w:rPr>
        <w:t xml:space="preserve"> </w:t>
      </w:r>
      <w:r>
        <w:rPr>
          <w:b/>
          <w:color w:val="000000" w:themeColor="text1"/>
          <w:sz w:val="24"/>
          <w:szCs w:val="24"/>
          <w:lang w:eastAsia="ko-KR"/>
        </w:rPr>
        <w:t>15</w:t>
      </w:r>
      <w:r w:rsidRPr="00B55B08">
        <w:rPr>
          <w:b/>
          <w:color w:val="000000" w:themeColor="text1"/>
          <w:sz w:val="24"/>
          <w:szCs w:val="24"/>
          <w:vertAlign w:val="superscript"/>
          <w:lang w:eastAsia="ko-KR"/>
        </w:rPr>
        <w:t>th</w:t>
      </w:r>
      <w:r>
        <w:rPr>
          <w:b/>
          <w:color w:val="000000" w:themeColor="text1"/>
          <w:sz w:val="24"/>
          <w:szCs w:val="24"/>
          <w:lang w:eastAsia="ko-KR"/>
        </w:rPr>
        <w:t xml:space="preserve"> </w:t>
      </w:r>
      <w:r w:rsidR="00E51DAA" w:rsidRPr="002D3626">
        <w:rPr>
          <w:b/>
          <w:color w:val="000000" w:themeColor="text1"/>
          <w:sz w:val="24"/>
          <w:szCs w:val="24"/>
          <w:lang w:eastAsia="ko-KR"/>
        </w:rPr>
        <w:t>–</w:t>
      </w:r>
      <w:r>
        <w:rPr>
          <w:b/>
          <w:color w:val="000000" w:themeColor="text1"/>
          <w:sz w:val="24"/>
          <w:szCs w:val="24"/>
          <w:lang w:eastAsia="ko-KR"/>
        </w:rPr>
        <w:t xml:space="preserve"> 19</w:t>
      </w:r>
      <w:r w:rsidRPr="00B55B08">
        <w:rPr>
          <w:b/>
          <w:color w:val="000000" w:themeColor="text1"/>
          <w:sz w:val="24"/>
          <w:szCs w:val="24"/>
          <w:vertAlign w:val="superscript"/>
          <w:lang w:eastAsia="ko-KR"/>
        </w:rPr>
        <w:t>th</w:t>
      </w:r>
      <w:r w:rsidR="00E51DAA" w:rsidRPr="002D3626">
        <w:rPr>
          <w:b/>
          <w:color w:val="000000" w:themeColor="text1"/>
          <w:sz w:val="24"/>
          <w:szCs w:val="24"/>
          <w:lang w:eastAsia="ko-KR"/>
        </w:rPr>
        <w:t>, 201</w:t>
      </w:r>
      <w:r w:rsidR="00D0414D">
        <w:rPr>
          <w:b/>
          <w:color w:val="000000" w:themeColor="text1"/>
          <w:sz w:val="24"/>
          <w:szCs w:val="24"/>
          <w:lang w:eastAsia="ko-KR"/>
        </w:rPr>
        <w:t>7</w:t>
      </w:r>
    </w:p>
    <w:p w14:paraId="47E40A55" w14:textId="77777777" w:rsidR="00E51DAA" w:rsidRPr="002D3626" w:rsidRDefault="00E51DAA" w:rsidP="00E51DAA">
      <w:pPr>
        <w:tabs>
          <w:tab w:val="left" w:pos="1985"/>
        </w:tabs>
        <w:ind w:left="2040" w:hangingChars="850" w:hanging="2040"/>
        <w:rPr>
          <w:rFonts w:ascii="Arial" w:hAnsi="Arial"/>
          <w:color w:val="000000" w:themeColor="text1"/>
          <w:sz w:val="24"/>
          <w:lang w:eastAsia="ko-KR"/>
        </w:rPr>
      </w:pPr>
      <w:r w:rsidRPr="002D3626">
        <w:rPr>
          <w:rFonts w:ascii="Arial" w:hAnsi="Arial"/>
          <w:b/>
          <w:color w:val="000000" w:themeColor="text1"/>
          <w:sz w:val="24"/>
        </w:rPr>
        <w:t>Agenda item:</w:t>
      </w:r>
      <w:r w:rsidRPr="002D3626">
        <w:rPr>
          <w:rFonts w:ascii="Arial" w:hAnsi="Arial"/>
          <w:color w:val="000000" w:themeColor="text1"/>
          <w:sz w:val="24"/>
        </w:rPr>
        <w:tab/>
      </w:r>
      <w:bookmarkStart w:id="2" w:name="Source"/>
      <w:bookmarkEnd w:id="2"/>
      <w:r w:rsidR="001702CF">
        <w:rPr>
          <w:rFonts w:ascii="Arial" w:hAnsi="Arial"/>
          <w:color w:val="000000" w:themeColor="text1"/>
          <w:sz w:val="24"/>
        </w:rPr>
        <w:t>7.1.4.2.1.1</w:t>
      </w:r>
    </w:p>
    <w:p w14:paraId="126D3C64" w14:textId="77777777" w:rsidR="00E51DAA" w:rsidRPr="002D3626" w:rsidRDefault="00E51DAA" w:rsidP="00E51DAA">
      <w:pPr>
        <w:tabs>
          <w:tab w:val="left" w:pos="1985"/>
        </w:tabs>
        <w:ind w:left="2040" w:hangingChars="850" w:hanging="2040"/>
        <w:rPr>
          <w:rFonts w:ascii="Arial" w:hAnsi="Arial"/>
          <w:color w:val="000000" w:themeColor="text1"/>
          <w:sz w:val="24"/>
          <w:lang w:eastAsia="ko-KR"/>
        </w:rPr>
      </w:pPr>
      <w:r w:rsidRPr="002D3626">
        <w:rPr>
          <w:rFonts w:ascii="Arial" w:hAnsi="Arial"/>
          <w:b/>
          <w:color w:val="000000" w:themeColor="text1"/>
          <w:sz w:val="24"/>
        </w:rPr>
        <w:t xml:space="preserve">Source: </w:t>
      </w:r>
      <w:r w:rsidRPr="002D3626">
        <w:rPr>
          <w:rFonts w:ascii="Arial" w:hAnsi="Arial"/>
          <w:b/>
          <w:color w:val="000000" w:themeColor="text1"/>
          <w:sz w:val="24"/>
        </w:rPr>
        <w:tab/>
      </w:r>
      <w:r w:rsidRPr="002D3626">
        <w:rPr>
          <w:rFonts w:ascii="Arial" w:hAnsi="Arial"/>
          <w:color w:val="000000" w:themeColor="text1"/>
          <w:sz w:val="24"/>
        </w:rPr>
        <w:t>Samsung</w:t>
      </w:r>
    </w:p>
    <w:p w14:paraId="03B2962F" w14:textId="77777777" w:rsidR="00E51DAA" w:rsidRPr="00130765" w:rsidRDefault="00E51DAA" w:rsidP="00E51DAA">
      <w:pPr>
        <w:tabs>
          <w:tab w:val="left" w:pos="1985"/>
        </w:tabs>
        <w:ind w:left="2040" w:hangingChars="850" w:hanging="2040"/>
        <w:rPr>
          <w:rFonts w:ascii="Arial" w:hAnsi="Arial"/>
          <w:color w:val="000000" w:themeColor="text1"/>
          <w:sz w:val="24"/>
          <w:lang w:eastAsia="ko-KR"/>
        </w:rPr>
      </w:pPr>
      <w:r w:rsidRPr="002D3626">
        <w:rPr>
          <w:rFonts w:ascii="Arial" w:hAnsi="Arial"/>
          <w:b/>
          <w:color w:val="000000" w:themeColor="text1"/>
          <w:sz w:val="24"/>
        </w:rPr>
        <w:t xml:space="preserve">Title: </w:t>
      </w:r>
      <w:r w:rsidRPr="002D3626">
        <w:rPr>
          <w:rFonts w:ascii="Arial" w:hAnsi="Arial"/>
          <w:b/>
          <w:color w:val="000000" w:themeColor="text1"/>
          <w:sz w:val="24"/>
        </w:rPr>
        <w:tab/>
      </w:r>
      <w:r w:rsidR="00130765" w:rsidRPr="00130765">
        <w:rPr>
          <w:rFonts w:ascii="Arial" w:hAnsi="Arial" w:hint="eastAsia"/>
          <w:color w:val="000000" w:themeColor="text1"/>
          <w:sz w:val="24"/>
          <w:lang w:eastAsia="ko-KR"/>
        </w:rPr>
        <w:t>E</w:t>
      </w:r>
      <w:r w:rsidR="00130765" w:rsidRPr="00130765">
        <w:rPr>
          <w:rFonts w:ascii="Arial" w:hAnsi="Arial"/>
          <w:color w:val="000000" w:themeColor="text1"/>
          <w:sz w:val="24"/>
          <w:lang w:eastAsia="ko-KR"/>
        </w:rPr>
        <w:t>arly Termination of Polar Decoding</w:t>
      </w:r>
    </w:p>
    <w:p w14:paraId="753831FB" w14:textId="77777777" w:rsidR="00E51DAA" w:rsidRDefault="00E51DAA" w:rsidP="00E51DA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color w:val="000000" w:themeColor="text1"/>
          <w:sz w:val="24"/>
          <w:lang w:eastAsia="ko-KR"/>
        </w:rPr>
      </w:pPr>
      <w:r w:rsidRPr="002D3626">
        <w:rPr>
          <w:rFonts w:ascii="Arial" w:hAnsi="Arial"/>
          <w:b/>
          <w:color w:val="000000" w:themeColor="text1"/>
          <w:sz w:val="24"/>
        </w:rPr>
        <w:t>Document for:</w:t>
      </w:r>
      <w:r w:rsidRPr="002D3626">
        <w:rPr>
          <w:rFonts w:ascii="Arial" w:hAnsi="Arial"/>
          <w:color w:val="000000" w:themeColor="text1"/>
          <w:sz w:val="24"/>
        </w:rPr>
        <w:tab/>
      </w:r>
      <w:bookmarkStart w:id="3" w:name="DocumentFor"/>
      <w:bookmarkEnd w:id="3"/>
      <w:r w:rsidRPr="002D3626">
        <w:rPr>
          <w:rFonts w:ascii="Arial" w:hAnsi="Arial"/>
          <w:color w:val="000000" w:themeColor="text1"/>
          <w:sz w:val="24"/>
        </w:rPr>
        <w:t>Discussion</w:t>
      </w:r>
      <w:r w:rsidRPr="002D3626">
        <w:rPr>
          <w:rFonts w:ascii="Arial" w:hAnsi="Arial" w:hint="eastAsia"/>
          <w:color w:val="000000" w:themeColor="text1"/>
          <w:sz w:val="24"/>
          <w:lang w:eastAsia="ko-KR"/>
        </w:rPr>
        <w:t xml:space="preserve"> and Decision</w:t>
      </w:r>
    </w:p>
    <w:p w14:paraId="07E27122" w14:textId="77777777" w:rsidR="001702CF" w:rsidRPr="001702CF" w:rsidRDefault="001702CF" w:rsidP="00E51DAA">
      <w:pPr>
        <w:pBdr>
          <w:bottom w:val="single" w:sz="6" w:space="1" w:color="auto"/>
        </w:pBdr>
        <w:tabs>
          <w:tab w:val="left" w:pos="1985"/>
        </w:tabs>
        <w:ind w:left="340" w:hangingChars="850" w:hanging="340"/>
        <w:rPr>
          <w:rFonts w:ascii="Arial" w:hAnsi="Arial"/>
          <w:color w:val="FF0000"/>
          <w:sz w:val="4"/>
          <w:lang w:eastAsia="ko-KR"/>
        </w:rPr>
      </w:pPr>
    </w:p>
    <w:p w14:paraId="151ADE13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42C645A3" w14:textId="77777777" w:rsidR="00A61F97" w:rsidRDefault="008A5095" w:rsidP="0062654D">
      <w:pPr>
        <w:pStyle w:val="maintext"/>
        <w:ind w:firstLine="400"/>
      </w:pPr>
      <w:r>
        <w:rPr>
          <w:rFonts w:hint="eastAsia"/>
        </w:rPr>
        <w:t>In the RAN1 #88bis meeting, it was agreed that</w:t>
      </w:r>
      <w:r>
        <w:t xml:space="preserve"> </w:t>
      </w:r>
      <w:r>
        <w:rPr>
          <w:rFonts w:hint="eastAsia"/>
        </w:rPr>
        <w:t>the</w:t>
      </w:r>
      <w:r>
        <w:t xml:space="preserve"> early termination supported by polar code construction </w:t>
      </w:r>
      <w:r w:rsidR="00B55B08">
        <w:t>needs to be further investigated and compared with implementation based methods.</w:t>
      </w:r>
    </w:p>
    <w:p w14:paraId="4B6A43AC" w14:textId="77777777" w:rsidR="008A5095" w:rsidRDefault="008A5095" w:rsidP="0062654D">
      <w:pPr>
        <w:pStyle w:val="maintext"/>
        <w:ind w:firstLine="400"/>
      </w:pPr>
      <w:r>
        <w:rPr>
          <w:rFonts w:hint="eastAsia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8A5095" w14:paraId="11FAD79B" w14:textId="77777777" w:rsidTr="008A5095">
        <w:tc>
          <w:tcPr>
            <w:tcW w:w="9837" w:type="dxa"/>
          </w:tcPr>
          <w:p w14:paraId="46B305EF" w14:textId="77777777" w:rsidR="008A5095" w:rsidRPr="002D206E" w:rsidRDefault="008A5095" w:rsidP="008A5095">
            <w:pPr>
              <w:spacing w:before="60" w:after="60" w:line="288" w:lineRule="auto"/>
              <w:rPr>
                <w:rFonts w:eastAsia="MS Mincho"/>
                <w:highlight w:val="green"/>
                <w:lang w:val="en-US" w:eastAsia="ja-JP"/>
              </w:rPr>
            </w:pPr>
            <w:r w:rsidRPr="002D206E">
              <w:rPr>
                <w:rFonts w:eastAsia="MS Mincho"/>
                <w:highlight w:val="green"/>
                <w:lang w:val="en-US" w:eastAsia="ja-JP"/>
              </w:rPr>
              <w:t>Conclusion:</w:t>
            </w:r>
          </w:p>
          <w:p w14:paraId="5CF7839B" w14:textId="77777777" w:rsidR="008A5095" w:rsidRPr="008A5095" w:rsidRDefault="008A5095" w:rsidP="008A5095">
            <w:pPr>
              <w:pStyle w:val="a4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 w:line="288" w:lineRule="auto"/>
              <w:ind w:leftChars="0"/>
              <w:contextualSpacing/>
              <w:jc w:val="both"/>
              <w:textAlignment w:val="baseline"/>
              <w:rPr>
                <w:rFonts w:eastAsia="MS Mincho"/>
              </w:rPr>
            </w:pPr>
            <w:r w:rsidRPr="008A5095">
              <w:rPr>
                <w:rFonts w:eastAsia="MS Mincho"/>
                <w:lang w:val="en-US"/>
              </w:rPr>
              <w:t xml:space="preserve">Study until RAN1#89 polar code construction techniques to facilitate early termination (i.e. before decoding all the information bits) without degrading BLER performance or latency (especially considering the time for </w:t>
            </w:r>
            <w:proofErr w:type="spellStart"/>
            <w:r w:rsidRPr="008A5095">
              <w:rPr>
                <w:rFonts w:eastAsia="MS Mincho"/>
                <w:lang w:val="en-US"/>
              </w:rPr>
              <w:t>deinterleaving</w:t>
            </w:r>
            <w:proofErr w:type="spellEnd"/>
            <w:r w:rsidRPr="008A5095">
              <w:rPr>
                <w:rFonts w:eastAsia="MS Mincho"/>
                <w:lang w:val="en-US"/>
              </w:rPr>
              <w:t xml:space="preserve"> the information and assistance bits) compared to purely implementation based methods such as path-metric based pruning</w:t>
            </w:r>
          </w:p>
          <w:p w14:paraId="1E80ACB9" w14:textId="77777777" w:rsidR="008A5095" w:rsidRPr="008A5095" w:rsidRDefault="008A5095" w:rsidP="008A5095">
            <w:pPr>
              <w:pStyle w:val="a4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 w:line="288" w:lineRule="auto"/>
              <w:ind w:leftChars="0"/>
              <w:contextualSpacing/>
              <w:jc w:val="both"/>
              <w:textAlignment w:val="baseline"/>
              <w:rPr>
                <w:rFonts w:eastAsia="MS Mincho"/>
              </w:rPr>
            </w:pPr>
            <w:r w:rsidRPr="008A5095">
              <w:rPr>
                <w:rFonts w:eastAsia="MS Mincho"/>
                <w:lang w:val="en-US"/>
              </w:rPr>
              <w:t>e.g. assistance bits distributed in the codeword in such a way that error detection can be performed after partial decoding</w:t>
            </w:r>
          </w:p>
          <w:p w14:paraId="496EFFC3" w14:textId="77777777" w:rsidR="008A5095" w:rsidRPr="002D206E" w:rsidRDefault="008A5095" w:rsidP="008A5095">
            <w:pPr>
              <w:pStyle w:val="a4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60" w:after="60" w:line="288" w:lineRule="auto"/>
              <w:ind w:leftChars="0"/>
              <w:contextualSpacing/>
              <w:jc w:val="both"/>
              <w:textAlignment w:val="baseline"/>
              <w:rPr>
                <w:rFonts w:eastAsia="MS Mincho"/>
              </w:rPr>
            </w:pPr>
            <w:r w:rsidRPr="002D206E">
              <w:rPr>
                <w:rFonts w:eastAsia="MS Mincho"/>
                <w:lang w:val="en-US"/>
              </w:rPr>
              <w:t>Investigate performance, complexity and FAR impacts</w:t>
            </w:r>
          </w:p>
          <w:p w14:paraId="4256AB6A" w14:textId="77777777" w:rsidR="008A5095" w:rsidRPr="008A5095" w:rsidRDefault="008A5095" w:rsidP="008A5095">
            <w:pPr>
              <w:pStyle w:val="a4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60" w:after="60" w:line="288" w:lineRule="auto"/>
              <w:ind w:leftChars="0"/>
              <w:contextualSpacing/>
              <w:jc w:val="both"/>
              <w:textAlignment w:val="baseline"/>
              <w:rPr>
                <w:rFonts w:eastAsia="MS Mincho"/>
              </w:rPr>
            </w:pPr>
            <w:r w:rsidRPr="002D206E">
              <w:rPr>
                <w:rFonts w:eastAsia="MS Mincho"/>
                <w:lang w:val="en-US"/>
              </w:rPr>
              <w:t>Study of use of data-independent scrambling to facilitate early termination is also not precluded</w:t>
            </w:r>
          </w:p>
        </w:tc>
      </w:tr>
    </w:tbl>
    <w:p w14:paraId="5F2DFD78" w14:textId="77777777" w:rsidR="00A61F97" w:rsidRDefault="00A61F97" w:rsidP="0062654D">
      <w:pPr>
        <w:pStyle w:val="maintext"/>
        <w:ind w:firstLine="400"/>
      </w:pPr>
    </w:p>
    <w:p w14:paraId="0261CC39" w14:textId="77777777" w:rsidR="008C429F" w:rsidRDefault="008C429F" w:rsidP="0062654D">
      <w:pPr>
        <w:pStyle w:val="maintext"/>
        <w:ind w:firstLine="400"/>
      </w:pPr>
      <w:r>
        <w:rPr>
          <w:rFonts w:hint="eastAsia"/>
        </w:rPr>
        <w:t>This contribution discuss</w:t>
      </w:r>
      <w:r w:rsidR="00497AFD">
        <w:rPr>
          <w:rFonts w:hint="eastAsia"/>
        </w:rPr>
        <w:t>es</w:t>
      </w:r>
      <w:r>
        <w:rPr>
          <w:rFonts w:hint="eastAsia"/>
        </w:rPr>
        <w:t xml:space="preserve"> the </w:t>
      </w:r>
      <w:r w:rsidR="007B6BBD">
        <w:t>effectiveness</w:t>
      </w:r>
      <w:r w:rsidR="005523D2">
        <w:t xml:space="preserve"> of distributed CRC-based and path metric-based early termination</w:t>
      </w:r>
      <w:r w:rsidR="007B6BBD">
        <w:t xml:space="preserve"> scheme</w:t>
      </w:r>
      <w:r w:rsidR="005523D2">
        <w:t>s.</w:t>
      </w:r>
    </w:p>
    <w:p w14:paraId="7CE46232" w14:textId="77777777" w:rsidR="00DE45D3" w:rsidRPr="0062654D" w:rsidRDefault="00DE45D3" w:rsidP="0062654D">
      <w:pPr>
        <w:pStyle w:val="maintext"/>
        <w:ind w:firstLine="400"/>
      </w:pPr>
    </w:p>
    <w:p w14:paraId="609820E9" w14:textId="77777777" w:rsidR="00BF3E92" w:rsidRDefault="00B55B08" w:rsidP="008C07CB">
      <w:pPr>
        <w:pStyle w:val="1"/>
      </w:pPr>
      <w:r>
        <w:rPr>
          <w:rFonts w:hint="eastAsia"/>
        </w:rPr>
        <w:t>D</w:t>
      </w:r>
      <w:r>
        <w:t>istributed CRC Polar</w:t>
      </w:r>
      <w:r w:rsidR="004A756C">
        <w:t xml:space="preserve"> Codes</w:t>
      </w:r>
    </w:p>
    <w:p w14:paraId="47336814" w14:textId="77777777" w:rsidR="00BF3E92" w:rsidRDefault="005523D2" w:rsidP="009762FC">
      <w:pPr>
        <w:pStyle w:val="maintext"/>
        <w:ind w:firstLine="400"/>
      </w:pPr>
      <w:r>
        <w:t>In [1], distributed CRC-based early termination is shown to be effective for some parameters and this is further investigated in this contribution.</w:t>
      </w:r>
    </w:p>
    <w:p w14:paraId="1A2CB484" w14:textId="77777777" w:rsidR="00DE45D3" w:rsidRPr="002958FD" w:rsidRDefault="00DE45D3" w:rsidP="009762FC">
      <w:pPr>
        <w:pStyle w:val="maintext"/>
        <w:ind w:firstLine="480"/>
        <w:rPr>
          <w:rFonts w:ascii="Arial" w:eastAsia="바탕" w:hAnsi="Arial"/>
          <w:vanish/>
          <w:sz w:val="24"/>
          <w:szCs w:val="32"/>
        </w:rPr>
      </w:pPr>
    </w:p>
    <w:p w14:paraId="4015D8FC" w14:textId="77777777" w:rsidR="00BF3E92" w:rsidRPr="00BF3E92" w:rsidRDefault="00BF3E92" w:rsidP="00BF3E92">
      <w:pPr>
        <w:rPr>
          <w:lang w:eastAsia="ko-KR"/>
        </w:rPr>
      </w:pPr>
    </w:p>
    <w:p w14:paraId="21321BC2" w14:textId="77777777" w:rsidR="00BF3E92" w:rsidRDefault="004A756C" w:rsidP="00BF3E92">
      <w:pPr>
        <w:pStyle w:val="1"/>
        <w:numPr>
          <w:ilvl w:val="1"/>
          <w:numId w:val="2"/>
        </w:numPr>
      </w:pPr>
      <w:r>
        <w:t>Generation of Distributed CRC Bits</w:t>
      </w:r>
    </w:p>
    <w:p w14:paraId="1A5F9DA6" w14:textId="77777777" w:rsidR="00BF44E2" w:rsidRDefault="00AA1F02" w:rsidP="00BF3E92">
      <w:pPr>
        <w:pStyle w:val="maintext"/>
        <w:ind w:firstLine="400"/>
      </w:pPr>
      <w:r>
        <w:t>As suggested in [</w:t>
      </w:r>
      <w:r w:rsidR="005523D2">
        <w:t>2</w:t>
      </w:r>
      <w:r>
        <w:t>], encoding of distributed CRC polar codes can be implemented as shown in the following block diagram.</w:t>
      </w:r>
    </w:p>
    <w:p w14:paraId="612F974F" w14:textId="77777777" w:rsidR="005523D2" w:rsidRDefault="005523D2" w:rsidP="00BF3E92">
      <w:pPr>
        <w:pStyle w:val="maintext"/>
        <w:ind w:firstLine="400"/>
      </w:pPr>
    </w:p>
    <w:p w14:paraId="79CC9FC4" w14:textId="77777777" w:rsidR="005523D2" w:rsidRDefault="00BF44E2" w:rsidP="005523D2">
      <w:pPr>
        <w:pStyle w:val="maintext"/>
        <w:ind w:firstLineChars="0" w:firstLine="0"/>
      </w:pPr>
      <w:r>
        <w:object w:dxaOrig="20553" w:dyaOrig="1188" w14:anchorId="603199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65pt;height:28.5pt" o:ole="">
            <v:imagedata r:id="rId9" o:title=""/>
          </v:shape>
          <o:OLEObject Type="Embed" ProgID="Visio.Drawing.11" ShapeID="_x0000_i1025" DrawAspect="Content" ObjectID="_1555593059" r:id="rId10"/>
        </w:object>
      </w:r>
    </w:p>
    <w:p w14:paraId="3A1A1BE3" w14:textId="77777777" w:rsidR="007E5BA2" w:rsidRDefault="00AA1F02" w:rsidP="005523D2">
      <w:pPr>
        <w:pStyle w:val="maintext"/>
        <w:ind w:firstLineChars="0" w:firstLine="0"/>
      </w:pPr>
      <w:r>
        <w:t>The</w:t>
      </w:r>
      <w:r>
        <w:rPr>
          <w:rFonts w:hint="eastAsia"/>
        </w:rPr>
        <w:t xml:space="preserve"> systematic generator matrix of </w:t>
      </w:r>
      <w:r>
        <w:t xml:space="preserve">a </w:t>
      </w:r>
      <w:r>
        <w:rPr>
          <w:rFonts w:hint="eastAsia"/>
        </w:rPr>
        <w:t>CRC code</w:t>
      </w:r>
      <w:r>
        <w:t xml:space="preserve"> results in </w:t>
      </w:r>
      <w:r w:rsidR="007E5BA2">
        <w:t>information bits followed by CRC bits. To find a generator matrix suitable for distributed CRC bits, row and column swapping need</w:t>
      </w:r>
      <w:r w:rsidR="00484648">
        <w:t>s</w:t>
      </w:r>
      <w:r w:rsidR="007E5BA2">
        <w:t xml:space="preserve"> to be applied to the systematic generator matrix. The corresponding pre- and post-permutations allow us to use the simple </w:t>
      </w:r>
      <w:r w:rsidR="00A8350F">
        <w:t xml:space="preserve">conventional </w:t>
      </w:r>
      <w:r w:rsidR="007E5BA2">
        <w:t>CRC encoder with shift registers</w:t>
      </w:r>
      <w:r w:rsidR="00EC6D89">
        <w:t>. Since the main purpose of the distributed CRC is to help early termination of polar decoding, CRC bits are desired to locate as early as possible</w:t>
      </w:r>
      <w:r w:rsidR="008D2046">
        <w:t xml:space="preserve"> among the </w:t>
      </w:r>
      <m:oMath>
        <m:r>
          <w:rPr>
            <w:rFonts w:ascii="Cambria Math" w:hAnsi="Cambria Math"/>
          </w:rPr>
          <m:t>K</m:t>
        </m:r>
      </m:oMath>
      <w:r w:rsidR="007B6BBD">
        <w:t xml:space="preserve"> information</w:t>
      </w:r>
      <w:r w:rsidR="008D2046">
        <w:t xml:space="preserve"> bits, which</w:t>
      </w:r>
      <w:r w:rsidR="00EC6D89">
        <w:t xml:space="preserve"> implies that the row and column swapping</w:t>
      </w:r>
      <w:r w:rsidR="008D2046">
        <w:t xml:space="preserve"> should be carefully done.</w:t>
      </w:r>
    </w:p>
    <w:p w14:paraId="16ACACB5" w14:textId="77777777" w:rsidR="004A756C" w:rsidRDefault="008D2046" w:rsidP="00BF3E92">
      <w:pPr>
        <w:pStyle w:val="maintext"/>
        <w:ind w:firstLine="400"/>
      </w:pPr>
      <w:r>
        <w:lastRenderedPageBreak/>
        <w:t xml:space="preserve">Let </w:t>
      </w:r>
      <m:oMath>
        <m:r>
          <w:rPr>
            <w:rFonts w:ascii="Cambria Math" w:hAnsi="Cambria Math"/>
          </w:rPr>
          <m:t>G=[I|P]</m:t>
        </m:r>
      </m:oMath>
      <w:r>
        <w:t xml:space="preserve"> denote the </w:t>
      </w:r>
      <m:oMath>
        <m:r>
          <w:rPr>
            <w:rFonts w:ascii="Cambria Math" w:hAnsi="Cambria Math"/>
          </w:rPr>
          <m:t>K×(K+J+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</w:t>
      </w:r>
      <w:r>
        <w:t xml:space="preserve">generator matrix of a CRC code. A generator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DCRC</m:t>
            </m:r>
          </m:sub>
        </m:sSub>
      </m:oMath>
      <w:r>
        <w:t xml:space="preserve"> suitable for distributed CRC is found in </w:t>
      </w:r>
      <w:r w:rsidR="00943117">
        <w:t>three</w:t>
      </w:r>
      <w:r>
        <w:t xml:space="preserve"> steps. </w:t>
      </w:r>
      <w:r w:rsidR="00943117">
        <w:t xml:space="preserve">First, apply row swapping to </w:t>
      </w:r>
      <m:oMath>
        <m:r>
          <w:rPr>
            <w:rFonts w:ascii="Cambria Math" w:hAnsi="Cambria Math"/>
          </w:rPr>
          <m:t>G</m:t>
        </m:r>
      </m:oMath>
      <w:r w:rsidR="00943117">
        <w:t xml:space="preserve"> and column swapping to only </w:t>
      </w:r>
      <m:oMath>
        <m:r>
          <w:rPr>
            <w:rFonts w:ascii="Cambria Math" w:hAnsi="Cambria Math"/>
          </w:rPr>
          <m:t>P</m:t>
        </m:r>
      </m:oMath>
      <w:r w:rsidR="00943117">
        <w:t xml:space="preserve"> and then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d>
      </m:oMath>
      <w:r w:rsidR="00CE048B">
        <w:rPr>
          <w:rFonts w:hint="eastAsia"/>
        </w:rPr>
        <w:t xml:space="preserve"> is obtained</w:t>
      </w:r>
      <w:r w:rsidR="00943117">
        <w:rPr>
          <w:rFonts w:hint="eastAsia"/>
        </w:rPr>
        <w:t xml:space="preserve">, where </w:t>
      </w:r>
      <m:oMath>
        <m:r>
          <w:rPr>
            <w:rFonts w:ascii="Cambria Math" w:hAnsi="Cambria Math" w:hint="eastAsia"/>
          </w:rPr>
          <m:t>A</m:t>
        </m:r>
      </m:oMath>
      <w:proofErr w:type="gramStart"/>
      <w:r w:rsidR="00943117">
        <w:rPr>
          <w:rFonts w:hint="eastAsia"/>
        </w:rPr>
        <w:t xml:space="preserve"> is a permutation matrix</w:t>
      </w:r>
      <w:proofErr w:type="gramEnd"/>
      <w:r w:rsidR="00943117">
        <w:rPr>
          <w:rFonts w:hint="eastAsia"/>
        </w:rPr>
        <w:t>.</w:t>
      </w:r>
      <w:r w:rsidR="00943117">
        <w:t xml:space="preserve"> Second, apply column swapping to </w:t>
      </w:r>
      <m:oMath>
        <m:r>
          <w:rPr>
            <w:rFonts w:ascii="Cambria Math" w:hAnsi="Cambria Math"/>
          </w:rPr>
          <m:t>A</m:t>
        </m:r>
      </m:oMath>
      <w:r w:rsidR="00943117">
        <w:t xml:space="preserve"> </w:t>
      </w:r>
      <w:proofErr w:type="spellStart"/>
      <w:r w:rsidR="00E346A6">
        <w:t>to</w:t>
      </w:r>
      <w:proofErr w:type="spellEnd"/>
      <w:r w:rsidR="00E346A6">
        <w:t xml:space="preserve"> become</w:t>
      </w:r>
      <w:r w:rsidR="00943117">
        <w:t xml:space="preserve"> the identity matrix again, which results </w:t>
      </w:r>
      <w:proofErr w:type="gramStart"/>
      <w:r w:rsidR="00943117">
        <w:t xml:space="preserve">in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=[I|P']</m:t>
        </m:r>
      </m:oMath>
      <w:r w:rsidR="00943117">
        <w:rPr>
          <w:rFonts w:hint="eastAsia"/>
        </w:rPr>
        <w:t>.</w:t>
      </w:r>
      <w:r w:rsidR="00943117">
        <w:t xml:space="preserve"> This generator matrix produc</w:t>
      </w:r>
      <w:r w:rsidR="00CE048B">
        <w:t xml:space="preserve">es another form of CRC bits and, lastly, </w:t>
      </w:r>
      <w:r w:rsidR="00943117">
        <w:t xml:space="preserve">they are distributed (locate among the information bits) so that </w:t>
      </w:r>
      <w:r w:rsidR="00E346A6">
        <w:t xml:space="preserve">each column of </w:t>
      </w:r>
      <m:oMath>
        <m:r>
          <w:rPr>
            <w:rFonts w:ascii="Cambria Math" w:hAnsi="Cambria Math"/>
          </w:rPr>
          <m:t>P’</m:t>
        </m:r>
      </m:oMath>
      <w:r w:rsidR="00E346A6">
        <w:t xml:space="preserve"> goes ahead</w:t>
      </w:r>
      <w:r w:rsidR="00CE048B">
        <w:t xml:space="preserve"> to obtain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DCRC</m:t>
            </m:r>
          </m:sub>
        </m:sSub>
      </m:oMath>
      <w:r w:rsidR="00E346A6">
        <w:t xml:space="preserve"> until it can be still represented as a linear combination of </w:t>
      </w:r>
      <w:r w:rsidR="005523D2">
        <w:t>some</w:t>
      </w:r>
      <w:r w:rsidR="00E346A6">
        <w:t xml:space="preserve"> </w:t>
      </w:r>
      <w:r w:rsidR="005523D2">
        <w:t>earlier</w:t>
      </w:r>
      <w:r w:rsidR="00E346A6">
        <w:t xml:space="preserve"> columns. Hence, the row and column swapping determine</w:t>
      </w:r>
      <w:r w:rsidR="00CE048B">
        <w:t>s</w:t>
      </w:r>
      <w:r w:rsidR="00E346A6">
        <w:t xml:space="preserve"> the distribution of CRC bits and o</w:t>
      </w:r>
      <w:r>
        <w:rPr>
          <w:rFonts w:hint="eastAsia"/>
        </w:rPr>
        <w:t xml:space="preserve">ne example for </w:t>
      </w:r>
      <w:r>
        <w:t xml:space="preserve">the rule of </w:t>
      </w:r>
      <w:r>
        <w:rPr>
          <w:rFonts w:hint="eastAsia"/>
        </w:rPr>
        <w:t xml:space="preserve">row and column swapping </w:t>
      </w:r>
      <w:r>
        <w:t>is shown as follows.</w:t>
      </w:r>
    </w:p>
    <w:p w14:paraId="796A5C0A" w14:textId="77777777" w:rsidR="00446057" w:rsidRPr="00861EBF" w:rsidRDefault="00446057" w:rsidP="00BF3E92">
      <w:pPr>
        <w:pStyle w:val="maintext"/>
        <w:ind w:firstLine="80"/>
        <w:rPr>
          <w:sz w:val="4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079"/>
      </w:tblGrid>
      <w:tr w:rsidR="008D2046" w14:paraId="13D90C94" w14:textId="77777777" w:rsidTr="00A31555">
        <w:trPr>
          <w:trHeight w:val="363"/>
          <w:jc w:val="center"/>
        </w:trPr>
        <w:tc>
          <w:tcPr>
            <w:tcW w:w="8079" w:type="dxa"/>
          </w:tcPr>
          <w:p w14:paraId="0059E5FF" w14:textId="77777777" w:rsidR="008D2046" w:rsidRPr="00E352F7" w:rsidRDefault="008D2046" w:rsidP="005D0183">
            <w:pPr>
              <w:pStyle w:val="maintext"/>
              <w:ind w:firstLineChars="0" w:firstLine="0"/>
              <w:rPr>
                <w:b/>
              </w:rPr>
            </w:pPr>
            <w:r>
              <w:rPr>
                <w:b/>
              </w:rPr>
              <w:t xml:space="preserve">Greedy Search </w:t>
            </w:r>
            <w:r w:rsidR="005D0183">
              <w:rPr>
                <w:b/>
              </w:rPr>
              <w:t>for</w:t>
            </w:r>
            <w:r>
              <w:rPr>
                <w:b/>
              </w:rPr>
              <w:t xml:space="preserve"> P</w:t>
            </w:r>
            <w:r w:rsidR="005D0183">
              <w:rPr>
                <w:b/>
              </w:rPr>
              <w:t>’</w:t>
            </w:r>
          </w:p>
        </w:tc>
      </w:tr>
      <w:tr w:rsidR="008D2046" w14:paraId="72E471D9" w14:textId="77777777" w:rsidTr="00A31555">
        <w:trPr>
          <w:trHeight w:val="1574"/>
          <w:jc w:val="center"/>
        </w:trPr>
        <w:tc>
          <w:tcPr>
            <w:tcW w:w="8079" w:type="dxa"/>
          </w:tcPr>
          <w:p w14:paraId="08C4524D" w14:textId="77777777" w:rsidR="008D2046" w:rsidRPr="00C80BDE" w:rsidRDefault="005D0183" w:rsidP="00A31555">
            <w:pPr>
              <w:pStyle w:val="maintext"/>
              <w:numPr>
                <w:ilvl w:val="0"/>
                <w:numId w:val="16"/>
              </w:numPr>
              <w:ind w:firstLineChars="0"/>
            </w:pPr>
            <w:r>
              <w:t>Fi</w:t>
            </w:r>
            <w:r w:rsidR="003C101B">
              <w:t>nd a minimum-weight column and locate it as the first column.</w:t>
            </w:r>
          </w:p>
          <w:p w14:paraId="6E960F38" w14:textId="77777777" w:rsidR="003C101B" w:rsidRDefault="003C101B" w:rsidP="00A31555">
            <w:pPr>
              <w:pStyle w:val="maintext"/>
              <w:numPr>
                <w:ilvl w:val="0"/>
                <w:numId w:val="16"/>
              </w:numPr>
              <w:ind w:firstLineChars="0"/>
            </w:pPr>
            <w:r>
              <w:t xml:space="preserve">Swap rows so that the first column has consecutive 1’s </w:t>
            </w:r>
            <w:r w:rsidR="007B6BBD">
              <w:t>from the</w:t>
            </w:r>
            <w:r>
              <w:t xml:space="preserve"> top.</w:t>
            </w:r>
          </w:p>
          <w:p w14:paraId="0DD2D309" w14:textId="77777777" w:rsidR="003C101B" w:rsidRDefault="003C101B" w:rsidP="00A31555">
            <w:pPr>
              <w:pStyle w:val="maintext"/>
              <w:numPr>
                <w:ilvl w:val="0"/>
                <w:numId w:val="16"/>
              </w:numPr>
              <w:ind w:firstLineChars="0"/>
            </w:pPr>
            <w:r>
              <w:t>Look at only the submatrix made by excluding the first column and the rows incident to the first column.</w:t>
            </w:r>
          </w:p>
          <w:p w14:paraId="6BF6B757" w14:textId="77777777" w:rsidR="008D2046" w:rsidRPr="00E352F7" w:rsidRDefault="003C101B" w:rsidP="003C101B">
            <w:pPr>
              <w:pStyle w:val="maintext"/>
              <w:numPr>
                <w:ilvl w:val="0"/>
                <w:numId w:val="16"/>
              </w:numPr>
              <w:ind w:firstLineChars="0"/>
            </w:pPr>
            <w:r>
              <w:t>Repeat 1)-3).</w:t>
            </w:r>
          </w:p>
        </w:tc>
      </w:tr>
    </w:tbl>
    <w:p w14:paraId="40F08BBE" w14:textId="77777777" w:rsidR="00446057" w:rsidRPr="00861EBF" w:rsidRDefault="00446057" w:rsidP="00BF3E92">
      <w:pPr>
        <w:pStyle w:val="maintext"/>
        <w:ind w:firstLine="80"/>
        <w:rPr>
          <w:sz w:val="4"/>
        </w:rPr>
      </w:pPr>
    </w:p>
    <w:p w14:paraId="672DBFE1" w14:textId="36260AC8" w:rsidR="00BF44E2" w:rsidRDefault="003C101B" w:rsidP="00BF3E92">
      <w:pPr>
        <w:pStyle w:val="maintext"/>
        <w:ind w:firstLine="400"/>
      </w:pPr>
      <w:r>
        <w:rPr>
          <w:rFonts w:hint="eastAsia"/>
        </w:rPr>
        <w:t xml:space="preserve">This algorithm actually tries to find a CRC bit </w:t>
      </w:r>
      <w:r w:rsidR="00A31555">
        <w:t>such that it</w:t>
      </w:r>
      <w:r>
        <w:rPr>
          <w:rFonts w:hint="eastAsia"/>
        </w:rPr>
        <w:t xml:space="preserve"> invol</w:t>
      </w:r>
      <w:r>
        <w:t xml:space="preserve">ves a smallest number of information bits in a greedy manner. </w:t>
      </w:r>
      <w:r w:rsidR="00A31555">
        <w:t>An example is</w:t>
      </w:r>
      <w:r>
        <w:t xml:space="preserve"> given with the parameters </w:t>
      </w:r>
      <m:oMath>
        <m:r>
          <w:rPr>
            <w:rFonts w:ascii="Cambria Math" w:hAnsi="Cambria Math"/>
          </w:rPr>
          <m:t>K=9</m:t>
        </m:r>
      </m:oMath>
      <w:r>
        <w:t xml:space="preserve"> </w:t>
      </w:r>
      <w:proofErr w:type="gramStart"/>
      <w:r>
        <w:t xml:space="preserve">and </w:t>
      </w:r>
      <w:proofErr w:type="gramEnd"/>
      <m:oMath>
        <m:r>
          <w:rPr>
            <w:rFonts w:ascii="Cambria Math" w:hAnsi="Cambria Math"/>
          </w:rPr>
          <m:t>J+J'</m:t>
        </m:r>
        <m:r>
          <m:rPr>
            <m:sty m:val="p"/>
          </m:rPr>
          <w:rPr>
            <w:rFonts w:ascii="Cambria Math" w:hAnsi="Cambria Math"/>
          </w:rPr>
          <m:t>=6</m:t>
        </m:r>
      </m:oMath>
      <w:r>
        <w:t>.</w:t>
      </w:r>
      <w:r w:rsidR="00A73B82">
        <w:t xml:space="preserve"> </w:t>
      </w:r>
      <w:r w:rsidR="00BF44E2">
        <w:t xml:space="preserve">The </w:t>
      </w:r>
      <w:r w:rsidR="00AA1F02">
        <w:t xml:space="preserve">systematic </w:t>
      </w:r>
      <w:r w:rsidR="00BF44E2">
        <w:t xml:space="preserve">generator matrix of a CRC-6 code </w:t>
      </w:r>
      <w:r w:rsidR="00A73B82">
        <w:t xml:space="preserve">(normal type 0x2F) </w:t>
      </w:r>
      <w:r w:rsidR="00BF44E2">
        <w:t>is shown as</w:t>
      </w:r>
    </w:p>
    <w:p w14:paraId="6C78693F" w14:textId="77777777" w:rsidR="00B50829" w:rsidRPr="00B50829" w:rsidRDefault="00B50829" w:rsidP="00BF3E92">
      <w:pPr>
        <w:pStyle w:val="maintext"/>
        <w:ind w:firstLine="160"/>
        <w:rPr>
          <w:sz w:val="8"/>
        </w:rPr>
      </w:pPr>
    </w:p>
    <w:tbl>
      <w:tblPr>
        <w:tblW w:w="755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59"/>
        <w:gridCol w:w="204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204"/>
      </w:tblGrid>
      <w:tr w:rsidR="00AA1F02" w:rsidRPr="00AA1F02" w14:paraId="32E871A0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FBFE" w14:textId="77777777" w:rsidR="00AA1F02" w:rsidRPr="00AA1F02" w:rsidRDefault="00AA1F02" w:rsidP="00AA1F02">
            <w:pPr>
              <w:spacing w:after="0"/>
              <w:rPr>
                <w:rFonts w:ascii="굴림" w:eastAsia="Times New Roman" w:hAnsi="굴림" w:cs="굴림"/>
                <w:sz w:val="24"/>
                <w:szCs w:val="24"/>
                <w:lang w:val="en-US" w:eastAsia="ko-KR"/>
              </w:rPr>
            </w:pPr>
          </w:p>
        </w:tc>
        <w:tc>
          <w:tcPr>
            <w:tcW w:w="2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36A3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CC40" w14:textId="77777777" w:rsidR="00AA1F02" w:rsidRPr="00AA1F02" w:rsidRDefault="00AA1F02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A690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D10E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CF1E9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939BB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9CB7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F3E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62C0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08F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9B75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CC78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DFD3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7F64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DBB8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0B1F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5FAD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AA1F02" w:rsidRPr="00AA1F02" w14:paraId="112B127E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D1AE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7CFC9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281D" w14:textId="77777777" w:rsidR="00AA1F02" w:rsidRPr="00AA1F02" w:rsidRDefault="005D0183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AF10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BA14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4CC3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9C5D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4A81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0739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FB6D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3AFF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1D88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BC87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63E2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8A9A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03F3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3820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FBF7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AA1F02" w:rsidRPr="00AA1F02" w14:paraId="15C7B0B4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247F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E2DE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A79" w14:textId="77777777" w:rsidR="00AA1F02" w:rsidRPr="00AA1F02" w:rsidRDefault="005D0183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C60C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75C7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2EB5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A04E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C647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4186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803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328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D3D0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8E9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B090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5443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60E8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AAED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2FAD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AA1F02" w:rsidRPr="00AA1F02" w14:paraId="77CCBAA1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AD5A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25DF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9D21" w14:textId="77777777" w:rsidR="00AA1F02" w:rsidRPr="00AA1F02" w:rsidRDefault="005D0183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A88C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C71F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B5F3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DBE7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28B3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3791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75AA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D93F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FB3D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1338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5729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97A2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1696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78B2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1655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AA1F02" w:rsidRPr="00AA1F02" w14:paraId="4A669702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A728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>G=</w:t>
            </w:r>
          </w:p>
        </w:tc>
        <w:tc>
          <w:tcPr>
            <w:tcW w:w="2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55F6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B38F" w14:textId="77777777" w:rsidR="00AA1F02" w:rsidRPr="00AA1F02" w:rsidRDefault="005D0183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2BB8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62994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F6CC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B678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E293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F818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90A0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372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6B4B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08D1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1B56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6AD0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8CB9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62E9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45FC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AA1F02" w:rsidRPr="00AA1F02" w14:paraId="72BC7719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05FC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81B8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3C45" w14:textId="77777777" w:rsidR="00AA1F02" w:rsidRPr="00AA1F02" w:rsidRDefault="005D0183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076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8FDA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4FB9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488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E7C3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0EB1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5086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15AB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3E06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6498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CABA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FB30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546E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C5CB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E1AD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AA1F02" w:rsidRPr="00AA1F02" w14:paraId="1CFEA208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DE56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6494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6BB6" w14:textId="77777777" w:rsidR="00AA1F02" w:rsidRPr="00AA1F02" w:rsidRDefault="005D0183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1F52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96E2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2CF3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3FBE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D3138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F8F9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5B2D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8459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0A3F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EA68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5140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EA4E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751A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13DB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6EE1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AA1F02" w:rsidRPr="00AA1F02" w14:paraId="08603D0A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BCC8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477C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1937" w14:textId="77777777" w:rsidR="00AA1F02" w:rsidRPr="00AA1F02" w:rsidRDefault="005D0183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438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3EEE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DC71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CCCB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5766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9AC0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A884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B7F4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E9FA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E9AC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3AC3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0510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EF7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41A2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AD6D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AA1F02" w:rsidRPr="00AA1F02" w14:paraId="0F2E5406" w14:textId="77777777" w:rsidTr="000A3239">
        <w:trPr>
          <w:trHeight w:val="256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67A5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F1BEE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3E05" w14:textId="77777777" w:rsidR="00AA1F02" w:rsidRPr="00AA1F02" w:rsidRDefault="005D0183" w:rsidP="005D018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2760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5462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0A84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5EC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65EF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6EC5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5974" w14:textId="77777777" w:rsidR="00AA1F02" w:rsidRPr="00AA1F02" w:rsidRDefault="005D0183" w:rsidP="00AA1F02">
            <w:pPr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8179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B9A0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1196" w14:textId="77777777" w:rsidR="00AA1F02" w:rsidRPr="00AA1F02" w:rsidRDefault="005D0183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4E88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833B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67BE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DC0DB" w14:textId="77777777" w:rsidR="00AA1F02" w:rsidRPr="00AA1F02" w:rsidRDefault="00AA1F02" w:rsidP="00AA1F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AA1F02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C93C8" w14:textId="77777777" w:rsidR="00AA1F02" w:rsidRPr="00AA1F02" w:rsidRDefault="00AA1F02" w:rsidP="00AA1F02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AA1F02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</w:tbl>
    <w:p w14:paraId="7F5A2119" w14:textId="77777777" w:rsidR="00FA4979" w:rsidRPr="00B50829" w:rsidRDefault="00FA4979" w:rsidP="00BF3E92">
      <w:pPr>
        <w:pStyle w:val="maintext"/>
        <w:ind w:firstLine="160"/>
        <w:rPr>
          <w:sz w:val="8"/>
          <w:lang w:val="en-US"/>
        </w:rPr>
      </w:pPr>
    </w:p>
    <w:p w14:paraId="3FB4C1C1" w14:textId="77777777" w:rsidR="00BF44E2" w:rsidRDefault="00CE048B" w:rsidP="00FA4979">
      <w:pPr>
        <w:pStyle w:val="maintext"/>
        <w:ind w:firstLineChars="0" w:firstLine="0"/>
      </w:pPr>
      <w:r>
        <w:rPr>
          <w:lang w:val="en-US"/>
        </w:rPr>
        <w:t>To clearly show each swapping</w:t>
      </w:r>
      <w:r w:rsidR="00A31555">
        <w:t xml:space="preserve">, every 1’s in a row is replaced by the row number. By the </w:t>
      </w:r>
      <w:r w:rsidR="007B6BBD">
        <w:t xml:space="preserve">greedy </w:t>
      </w:r>
      <w:r w:rsidR="00A31555">
        <w:t xml:space="preserve">search method, the new parity part </w:t>
      </w:r>
      <m:oMath>
        <m:r>
          <w:rPr>
            <w:rFonts w:ascii="Cambria Math" w:hAnsi="Cambria Math"/>
          </w:rPr>
          <m:t>P'</m:t>
        </m:r>
      </m:oMath>
      <w:r w:rsidR="00A31555">
        <w:rPr>
          <w:rFonts w:hint="eastAsia"/>
        </w:rPr>
        <w:t xml:space="preserve"> is obtained from </w:t>
      </w:r>
      <m:oMath>
        <m:r>
          <w:rPr>
            <w:rFonts w:ascii="Cambria Math" w:hAnsi="Cambria Math" w:hint="eastAsia"/>
          </w:rPr>
          <m:t>P</m:t>
        </m:r>
      </m:oMath>
      <w:r w:rsidR="00A31555">
        <w:rPr>
          <w:rFonts w:hint="eastAsia"/>
        </w:rPr>
        <w:t xml:space="preserve"> through a few steps as follows.</w:t>
      </w:r>
    </w:p>
    <w:p w14:paraId="1479E4C1" w14:textId="77777777" w:rsidR="005D5857" w:rsidRPr="005D5857" w:rsidRDefault="005D5857" w:rsidP="00FA4979">
      <w:pPr>
        <w:pStyle w:val="maintext"/>
        <w:ind w:firstLineChars="0" w:firstLine="0"/>
        <w:rPr>
          <w:sz w:val="8"/>
        </w:rPr>
      </w:pPr>
    </w:p>
    <w:tbl>
      <w:tblPr>
        <w:tblW w:w="5996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9"/>
        <w:gridCol w:w="204"/>
        <w:gridCol w:w="367"/>
        <w:gridCol w:w="367"/>
        <w:gridCol w:w="367"/>
        <w:gridCol w:w="367"/>
        <w:gridCol w:w="367"/>
        <w:gridCol w:w="367"/>
        <w:gridCol w:w="204"/>
        <w:gridCol w:w="370"/>
        <w:gridCol w:w="204"/>
        <w:gridCol w:w="367"/>
        <w:gridCol w:w="367"/>
        <w:gridCol w:w="367"/>
        <w:gridCol w:w="367"/>
        <w:gridCol w:w="367"/>
        <w:gridCol w:w="367"/>
        <w:gridCol w:w="204"/>
      </w:tblGrid>
      <w:tr w:rsidR="00FA4979" w:rsidRPr="00A31555" w14:paraId="7027A96B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7936" w14:textId="77777777" w:rsidR="00A31555" w:rsidRPr="00FA4979" w:rsidRDefault="00A31555" w:rsidP="00A31555">
            <w:pPr>
              <w:spacing w:after="0"/>
              <w:rPr>
                <w:rFonts w:ascii="굴림" w:eastAsia="Times New Roman" w:hAnsi="굴림" w:cs="굴림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CFD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CF3B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F4C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86A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75C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4D9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EB0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313A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5510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1C3C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DFF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137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DAE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854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682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9F8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6984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FA4979" w:rsidRPr="00A31555" w14:paraId="1F47A9FD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5E1D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5C4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A5D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529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400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D44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DD0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B1A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2D4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064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044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BEA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FD7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996B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79E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AF0A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E79A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7D80A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FA4979" w:rsidRPr="00A31555" w14:paraId="68CB737E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04C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5D80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C01C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2A60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025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3BA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B8DC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8A2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661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401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AED8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565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C7C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1EE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DA4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F01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761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8CC89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FA4979" w:rsidRPr="00A31555" w14:paraId="2B9123DA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8CCD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811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444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0C5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660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016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28AD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5C6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8FF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F70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9A2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50E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E1D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13B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F8EC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5061D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86B9C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4127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FA4979" w:rsidRPr="00A31555" w14:paraId="452A751D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1BE3" w14:textId="77777777" w:rsidR="00A31555" w:rsidRPr="00FA4979" w:rsidRDefault="00A31555" w:rsidP="00A31555">
            <w:pPr>
              <w:spacing w:after="0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i/>
                <w:iCs/>
                <w:color w:val="000000"/>
                <w:sz w:val="18"/>
                <w:szCs w:val="18"/>
                <w:lang w:val="en-US" w:eastAsia="ko-KR"/>
              </w:rPr>
              <w:t>P</w:t>
            </w: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 = </w:t>
            </w: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CE6C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E1ED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E8A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71A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622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D67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A55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B5FF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B981" w14:textId="77777777" w:rsidR="00A31555" w:rsidRPr="00FA4979" w:rsidRDefault="00A31555" w:rsidP="00A31555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rFonts w:ascii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→</w:t>
            </w: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306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BAA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621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333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D8E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6BBB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B0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32D9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FA4979" w:rsidRPr="00A31555" w14:paraId="2D51F3C6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C1EA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E27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820A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83E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758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A2C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3A8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3AAA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5BA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A217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438B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149F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EB8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9D1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6FA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E32F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5E8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8D28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FA4979" w:rsidRPr="00A31555" w14:paraId="3CD55EE0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CE4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2F0A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0A5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678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91E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6D8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1A9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4708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B84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426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3AC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152B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F3A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301F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090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1D7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7853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0727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FA4979" w:rsidRPr="00A31555" w14:paraId="75E26C0C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8D0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C3E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022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7E5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E0F0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262A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DDF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3C3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3B5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29E9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970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AB88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6A2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5938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7C0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0BB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90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04DE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FA4979" w:rsidRPr="00A31555" w14:paraId="6082D144" w14:textId="77777777" w:rsidTr="00FA4979">
        <w:trPr>
          <w:trHeight w:val="258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F96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8A82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E7E5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0757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9BE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AEBC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41C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72B0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A128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3F7E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94F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EF64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A352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7261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DB2A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B19F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1906" w14:textId="77777777" w:rsidR="00A31555" w:rsidRPr="00FA4979" w:rsidRDefault="00A31555" w:rsidP="00A3155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C330" w14:textId="77777777" w:rsidR="00A31555" w:rsidRPr="00A31555" w:rsidRDefault="00A31555" w:rsidP="00A31555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A31555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</w:tbl>
    <w:p w14:paraId="15A30CD3" w14:textId="77777777" w:rsidR="00A31555" w:rsidRPr="00861EBF" w:rsidRDefault="00A31555" w:rsidP="00BF3E92">
      <w:pPr>
        <w:pStyle w:val="maintext"/>
        <w:ind w:firstLine="320"/>
        <w:rPr>
          <w:sz w:val="16"/>
        </w:rPr>
      </w:pPr>
    </w:p>
    <w:tbl>
      <w:tblPr>
        <w:tblW w:w="7456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45"/>
        <w:gridCol w:w="219"/>
        <w:gridCol w:w="428"/>
        <w:gridCol w:w="428"/>
        <w:gridCol w:w="427"/>
        <w:gridCol w:w="427"/>
        <w:gridCol w:w="427"/>
        <w:gridCol w:w="427"/>
        <w:gridCol w:w="218"/>
        <w:gridCol w:w="427"/>
        <w:gridCol w:w="485"/>
        <w:gridCol w:w="218"/>
        <w:gridCol w:w="427"/>
        <w:gridCol w:w="427"/>
        <w:gridCol w:w="427"/>
        <w:gridCol w:w="427"/>
        <w:gridCol w:w="427"/>
        <w:gridCol w:w="427"/>
        <w:gridCol w:w="218"/>
      </w:tblGrid>
      <w:tr w:rsidR="009153A3" w:rsidRPr="009153A3" w14:paraId="65EAD60B" w14:textId="77777777" w:rsidTr="00FA4979">
        <w:trPr>
          <w:trHeight w:val="21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BC71" w14:textId="77777777" w:rsidR="009153A3" w:rsidRPr="009153A3" w:rsidRDefault="009153A3" w:rsidP="009153A3">
            <w:pPr>
              <w:spacing w:after="0"/>
              <w:rPr>
                <w:rFonts w:ascii="굴림" w:eastAsia="Times New Roman" w:hAnsi="굴림" w:cs="굴림"/>
                <w:sz w:val="24"/>
                <w:szCs w:val="24"/>
                <w:lang w:val="en-US" w:eastAsia="ko-KR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00F5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A2E7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40F8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6E1D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50D7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F6C9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5D14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9CDB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8088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CEBA" w14:textId="77777777" w:rsidR="009153A3" w:rsidRPr="009153A3" w:rsidRDefault="009153A3" w:rsidP="009153A3">
            <w:pPr>
              <w:spacing w:after="0"/>
              <w:rPr>
                <w:rFonts w:eastAsia="Times New Roman"/>
                <w:lang w:val="en-US" w:eastAsia="ko-KR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8FF0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9FEA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908E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4213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8601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A98F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9A95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9153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127C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9153A3" w:rsidRPr="009153A3" w14:paraId="6C5FB630" w14:textId="77777777" w:rsidTr="00FA4979">
        <w:trPr>
          <w:trHeight w:val="21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4A4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36F3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C1C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A27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8BAA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BE98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8BC9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6B33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3A73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2D1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80A1" w14:textId="77777777" w:rsidR="009153A3" w:rsidRPr="00FA4979" w:rsidRDefault="009153A3" w:rsidP="009153A3">
            <w:pPr>
              <w:spacing w:after="0"/>
              <w:rPr>
                <w:rFonts w:eastAsia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7FF2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507D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A2B3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9E5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47BD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CF0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3D4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9787B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9153A3" w:rsidRPr="009153A3" w14:paraId="0621860B" w14:textId="77777777" w:rsidTr="00FA4979">
        <w:trPr>
          <w:trHeight w:val="21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2F6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0FE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2B86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9C8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DF1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956E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8FD4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7D0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342E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C33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1496" w14:textId="77777777" w:rsidR="009153A3" w:rsidRPr="00FA4979" w:rsidRDefault="009153A3" w:rsidP="009153A3">
            <w:pPr>
              <w:spacing w:after="0"/>
              <w:rPr>
                <w:rFonts w:eastAsia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7ED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728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5CCB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909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D212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B9C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0A5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79CE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9153A3" w:rsidRPr="009153A3" w14:paraId="02D5C45C" w14:textId="77777777" w:rsidTr="00FA4979">
        <w:trPr>
          <w:trHeight w:val="21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FBE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D28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0CB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A9BD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88A9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7C6E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77B4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1B2D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52A8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BD18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AB86" w14:textId="77777777" w:rsidR="009153A3" w:rsidRPr="00FA4979" w:rsidRDefault="009153A3" w:rsidP="009153A3">
            <w:pPr>
              <w:spacing w:after="0"/>
              <w:rPr>
                <w:rFonts w:eastAsia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E7FA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59C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201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719D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5F6B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3502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5CDB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E9D7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9153A3" w:rsidRPr="009153A3" w14:paraId="5737AAEA" w14:textId="77777777" w:rsidTr="00FA4979">
        <w:trPr>
          <w:trHeight w:val="23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BC6F" w14:textId="77777777" w:rsidR="009153A3" w:rsidRPr="00FA4979" w:rsidRDefault="009153A3" w:rsidP="009153A3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rFonts w:ascii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→</w:t>
            </w: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E55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09A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179E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CFB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0FC6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0CC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ECD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811A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795E" w14:textId="77777777" w:rsidR="009153A3" w:rsidRPr="00FA4979" w:rsidRDefault="009153A3" w:rsidP="009153A3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rFonts w:ascii="맑은 고딕" w:hAnsi="맑은 고딕" w:cs="굴림" w:hint="eastAsia"/>
                <w:color w:val="000000"/>
                <w:sz w:val="18"/>
                <w:szCs w:val="18"/>
                <w:lang w:val="en-US" w:eastAsia="ko-KR"/>
              </w:rPr>
              <w:t>→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EA7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i/>
                <w:iCs/>
                <w:color w:val="000000"/>
                <w:sz w:val="18"/>
                <w:szCs w:val="18"/>
                <w:lang w:val="en-US" w:eastAsia="ko-KR"/>
              </w:rPr>
              <w:t>P'</w:t>
            </w:r>
            <w:r w:rsidRPr="00FA4979">
              <w:rPr>
                <w:color w:val="000000"/>
                <w:sz w:val="18"/>
                <w:szCs w:val="18"/>
                <w:lang w:val="en-US" w:eastAsia="ko-KR"/>
              </w:rPr>
              <w:t>=</w:t>
            </w:r>
          </w:p>
        </w:tc>
        <w:tc>
          <w:tcPr>
            <w:tcW w:w="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6624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5289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3B5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762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D366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C03A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588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C6C7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9153A3" w:rsidRPr="009153A3" w14:paraId="20684575" w14:textId="77777777" w:rsidTr="00FA4979">
        <w:trPr>
          <w:trHeight w:val="21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BF0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531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FBAE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451D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299A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B809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08D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C6B9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8923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ED1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67A3" w14:textId="77777777" w:rsidR="009153A3" w:rsidRPr="00FA4979" w:rsidRDefault="009153A3" w:rsidP="009153A3">
            <w:pPr>
              <w:spacing w:after="0"/>
              <w:rPr>
                <w:rFonts w:eastAsia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B679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2D2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177D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01B6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5ACB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2CFA6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EC18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37EC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9153A3" w:rsidRPr="009153A3" w14:paraId="1D65084E" w14:textId="77777777" w:rsidTr="00FA4979">
        <w:trPr>
          <w:trHeight w:val="21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628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E59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6D76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0EE6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6EE3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D28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891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E6BD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CC42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D38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8375" w14:textId="77777777" w:rsidR="009153A3" w:rsidRPr="00FA4979" w:rsidRDefault="009153A3" w:rsidP="009153A3">
            <w:pPr>
              <w:spacing w:after="0"/>
              <w:rPr>
                <w:rFonts w:eastAsia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204E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3378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41FB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2DA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0FA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2A3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751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9F1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9153A3" w:rsidRPr="009153A3" w14:paraId="4F02B61D" w14:textId="77777777" w:rsidTr="00FA4979">
        <w:trPr>
          <w:trHeight w:val="21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657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500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19C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5C0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9BB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46A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044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031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414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DB32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FE28" w14:textId="77777777" w:rsidR="009153A3" w:rsidRPr="00FA4979" w:rsidRDefault="009153A3" w:rsidP="009153A3">
            <w:pPr>
              <w:spacing w:after="0"/>
              <w:rPr>
                <w:rFonts w:eastAsia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1B12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79E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556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024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22F4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B73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AB3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69CD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9153A3" w:rsidRPr="009153A3" w14:paraId="33E8E72E" w14:textId="77777777" w:rsidTr="00FA4979">
        <w:trPr>
          <w:trHeight w:val="21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4BCE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EC6F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4CEC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B11B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3B90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EC96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1832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30F9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C8F35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BA6B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96BA" w14:textId="77777777" w:rsidR="009153A3" w:rsidRPr="00FA4979" w:rsidRDefault="009153A3" w:rsidP="009153A3">
            <w:pPr>
              <w:spacing w:after="0"/>
              <w:rPr>
                <w:rFonts w:eastAsia="Times New Roman"/>
                <w:sz w:val="18"/>
                <w:szCs w:val="18"/>
                <w:lang w:val="en-US" w:eastAsia="ko-KR"/>
              </w:rPr>
            </w:pPr>
          </w:p>
        </w:tc>
        <w:tc>
          <w:tcPr>
            <w:tcW w:w="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4127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3801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591A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1303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2864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570D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5594" w14:textId="77777777" w:rsidR="009153A3" w:rsidRPr="00FA4979" w:rsidRDefault="009153A3" w:rsidP="009153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FA4979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F006" w14:textId="77777777" w:rsidR="009153A3" w:rsidRPr="009153A3" w:rsidRDefault="009153A3" w:rsidP="009153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9153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</w:tbl>
    <w:p w14:paraId="3FCFB378" w14:textId="77777777" w:rsidR="00861EBF" w:rsidRDefault="00861EBF" w:rsidP="00FA4979">
      <w:pPr>
        <w:pStyle w:val="maintext"/>
        <w:ind w:firstLineChars="0" w:firstLine="0"/>
      </w:pPr>
    </w:p>
    <w:p w14:paraId="08F990C1" w14:textId="4034ACA3" w:rsidR="00A31555" w:rsidRDefault="00CE048B" w:rsidP="00FA4979">
      <w:pPr>
        <w:pStyle w:val="maintext"/>
        <w:ind w:firstLineChars="0" w:firstLine="0"/>
      </w:pPr>
      <w:r>
        <w:rPr>
          <w:rFonts w:hint="eastAsia"/>
        </w:rPr>
        <w:lastRenderedPageBreak/>
        <w:t xml:space="preserve">Then, </w:t>
      </w:r>
      <m:oMath>
        <m:r>
          <w:rPr>
            <w:rFonts w:ascii="Cambria Math" w:hAnsi="Cambria Math"/>
          </w:rPr>
          <m:t>G'</m:t>
        </m:r>
      </m:oMath>
      <w:r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DCRC</m:t>
            </m:r>
          </m:sub>
        </m:sSub>
      </m:oMath>
      <w:r>
        <w:rPr>
          <w:rFonts w:hint="eastAsia"/>
        </w:rPr>
        <w:t xml:space="preserve"> are obtained as </w:t>
      </w:r>
      <w:r>
        <w:t>below</w:t>
      </w:r>
      <w:r>
        <w:rPr>
          <w:rFonts w:hint="eastAsia"/>
        </w:rPr>
        <w:t>.</w:t>
      </w:r>
    </w:p>
    <w:p w14:paraId="6932E2B3" w14:textId="77777777" w:rsidR="000A3239" w:rsidRDefault="000A3239" w:rsidP="00BF3E92">
      <w:pPr>
        <w:pStyle w:val="maintext"/>
        <w:ind w:firstLine="400"/>
      </w:pPr>
    </w:p>
    <w:tbl>
      <w:tblPr>
        <w:tblW w:w="792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0"/>
        <w:gridCol w:w="204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204"/>
      </w:tblGrid>
      <w:tr w:rsidR="000D56A3" w:rsidRPr="000D56A3" w14:paraId="479659DC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DBC5" w14:textId="77777777" w:rsidR="000D56A3" w:rsidRPr="000D56A3" w:rsidRDefault="000D56A3" w:rsidP="000D56A3">
            <w:pPr>
              <w:spacing w:after="0"/>
              <w:rPr>
                <w:rFonts w:ascii="굴림" w:eastAsia="Times New Roman" w:hAnsi="굴림" w:cs="굴림"/>
                <w:sz w:val="24"/>
                <w:szCs w:val="24"/>
                <w:lang w:val="en-US" w:eastAsia="ko-KR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003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FEA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F68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B3E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039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FEC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491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F7C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9A3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BCD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BA0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798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F11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A5A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BAF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0040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558F5CC6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391E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18D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4A4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F6F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F03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63C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FE8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498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398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0E82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269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698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D3C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9B2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74B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6D9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5DF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BEF3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17E654E8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F25D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E33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20D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1DE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622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95E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4A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922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FAE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D7A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B43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1D1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9C6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F8F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B66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80B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A74A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8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FC84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4C86FFC3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12FB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2B1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AC4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D53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B27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84A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CDF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826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5EF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E52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BE3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34E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2B2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673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1EE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169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E80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9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7010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0C5D2003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AF88" w14:textId="77777777" w:rsidR="000D56A3" w:rsidRPr="000D56A3" w:rsidRDefault="000D56A3" w:rsidP="000D56A3">
            <w:pPr>
              <w:spacing w:after="0"/>
              <w:rPr>
                <w:color w:val="000000"/>
                <w:lang w:val="en-US" w:eastAsia="ko-KR"/>
              </w:rPr>
            </w:pPr>
            <w:r w:rsidRPr="000D56A3">
              <w:rPr>
                <w:i/>
                <w:iCs/>
                <w:color w:val="000000"/>
                <w:lang w:val="en-US" w:eastAsia="ko-KR"/>
              </w:rPr>
              <w:t>G'</w:t>
            </w:r>
            <w:r w:rsidRPr="000D56A3">
              <w:rPr>
                <w:color w:val="000000"/>
                <w:lang w:val="en-US" w:eastAsia="ko-KR"/>
              </w:rPr>
              <w:t xml:space="preserve"> = </w:t>
            </w: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F07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BD7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075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A77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80C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999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62F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3B7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DBA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76B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A1F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907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E18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E06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1D9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0BB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277F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1C3407C5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C3B7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3F4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C9E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7CB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CA0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56C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B68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8B3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E14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077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08F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112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7B2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6DF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7EE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5C4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1E9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0216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5BF35742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DB20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03D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FED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64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E65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065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4CE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B3A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11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987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3A3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1FB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468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F9E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562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0A2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A75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38AF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24A37503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55F8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E08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DE2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57F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F04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BC0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FEC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4A7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DB8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70A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E55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8A9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191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8D7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A6C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F6C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61D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7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6E91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2B4CF0E8" w14:textId="77777777" w:rsidTr="009153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C0BE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B0BE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25F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0D8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1F0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62C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694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A17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1AB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9E3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7A6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78E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59C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62E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0E5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20F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F1B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9354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</w:tbl>
    <w:p w14:paraId="41C2C3A1" w14:textId="77777777" w:rsidR="00CE048B" w:rsidRDefault="00CE048B" w:rsidP="00BF3E92">
      <w:pPr>
        <w:pStyle w:val="maintext"/>
        <w:ind w:firstLine="400"/>
      </w:pPr>
    </w:p>
    <w:tbl>
      <w:tblPr>
        <w:tblW w:w="780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0"/>
        <w:gridCol w:w="204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204"/>
      </w:tblGrid>
      <w:tr w:rsidR="000D56A3" w:rsidRPr="000D56A3" w14:paraId="32E38E55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DF09" w14:textId="77777777" w:rsidR="000D56A3" w:rsidRPr="000D56A3" w:rsidRDefault="000D56A3" w:rsidP="000D56A3">
            <w:pPr>
              <w:spacing w:after="0"/>
              <w:rPr>
                <w:rFonts w:ascii="굴림" w:eastAsia="Times New Roman" w:hAnsi="굴림" w:cs="굴림"/>
                <w:sz w:val="24"/>
                <w:szCs w:val="24"/>
                <w:lang w:val="en-US" w:eastAsia="ko-KR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5D8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9DD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475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F4C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43A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15B7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E23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8F4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95B1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826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F18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8E48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34E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4619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3887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47DD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EBA9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095030CC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27D9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88E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9E7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7E0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829E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7E6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1C2D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B88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B4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7F9F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B0E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8C5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100B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18D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B558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9E27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05F3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1591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292E5D5E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C2C5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F66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AA6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1B3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F91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386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BF3A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FEF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37D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ACE3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576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190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E861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B73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9AFD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A5DE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F3D6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4FCE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79725B58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9638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CF9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A76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E23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98D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5F1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EFE5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F08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E1D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B74D6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0D5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5CA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6125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8B6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BD46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F6C1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1929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2BF0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10BBC908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31E9" w14:textId="77777777" w:rsidR="000D56A3" w:rsidRPr="000D56A3" w:rsidRDefault="000D56A3" w:rsidP="000D56A3">
            <w:pPr>
              <w:spacing w:after="0"/>
              <w:rPr>
                <w:color w:val="000000"/>
                <w:lang w:val="en-US" w:eastAsia="ko-KR"/>
              </w:rPr>
            </w:pPr>
            <w:r w:rsidRPr="000D56A3">
              <w:rPr>
                <w:i/>
                <w:iCs/>
                <w:color w:val="000000"/>
                <w:lang w:val="en-US" w:eastAsia="ko-KR"/>
              </w:rPr>
              <w:t>G</w:t>
            </w:r>
            <w:r w:rsidRPr="000D56A3">
              <w:rPr>
                <w:i/>
                <w:iCs/>
                <w:color w:val="000000"/>
                <w:vertAlign w:val="subscript"/>
                <w:lang w:val="en-US" w:eastAsia="ko-KR"/>
              </w:rPr>
              <w:t>DCRC</w:t>
            </w:r>
            <w:r w:rsidRPr="000D56A3">
              <w:rPr>
                <w:color w:val="000000"/>
                <w:lang w:val="en-US" w:eastAsia="ko-KR"/>
              </w:rPr>
              <w:t xml:space="preserve"> = 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83B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2B8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375B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64B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A55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9A74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0F2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5D02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F4E3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762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10F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6FD4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F65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A878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F244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D91F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3981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24C64CA8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F01B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F82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C5E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214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E80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2DB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586F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98C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E1B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0863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839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6E6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2523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975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C676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7F67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406D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5D4D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382BBB16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7A245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17B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C1D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205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44CD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6A34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1EC9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F350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2C4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3DFD5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EDD1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DA1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4015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210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A4C6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0A7B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06A0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D7DA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5EDA5D50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4FC42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2B7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67CF9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54B8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DED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1A0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474D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16C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FCB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1748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149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290F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2699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A90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4005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FA05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9BE8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0A7E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  <w:tr w:rsidR="000D56A3" w:rsidRPr="000D56A3" w14:paraId="725BE176" w14:textId="77777777" w:rsidTr="000D56A3">
        <w:trPr>
          <w:trHeight w:val="300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A239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E4E95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76E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6946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499E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0C2A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71F6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C7E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D097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0022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D293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0A0C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547D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0911" w14:textId="77777777" w:rsidR="000D56A3" w:rsidRPr="000D56A3" w:rsidRDefault="000D56A3" w:rsidP="000D56A3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ko-KR"/>
              </w:rPr>
            </w:pPr>
            <w:r w:rsidRPr="000D56A3">
              <w:rPr>
                <w:color w:val="00000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99DC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47BD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0E0E" w14:textId="77777777" w:rsidR="000D56A3" w:rsidRPr="000D56A3" w:rsidRDefault="000D56A3" w:rsidP="000D56A3">
            <w:pPr>
              <w:spacing w:after="0"/>
              <w:jc w:val="center"/>
              <w:rPr>
                <w:color w:val="0070C0"/>
                <w:sz w:val="18"/>
                <w:szCs w:val="18"/>
                <w:lang w:val="en-US" w:eastAsia="ko-KR"/>
              </w:rPr>
            </w:pPr>
            <w:r w:rsidRPr="000D56A3">
              <w:rPr>
                <w:color w:val="0070C0"/>
                <w:sz w:val="18"/>
                <w:szCs w:val="18"/>
                <w:lang w:val="en-US" w:eastAsia="ko-KR"/>
              </w:rPr>
              <w:t>1</w:t>
            </w:r>
          </w:p>
        </w:tc>
        <w:tc>
          <w:tcPr>
            <w:tcW w:w="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F43F" w14:textId="77777777" w:rsidR="000D56A3" w:rsidRPr="000D56A3" w:rsidRDefault="000D56A3" w:rsidP="000D56A3">
            <w:pPr>
              <w:spacing w:after="0"/>
              <w:rPr>
                <w:color w:val="000000"/>
                <w:sz w:val="22"/>
                <w:szCs w:val="22"/>
                <w:lang w:val="en-US" w:eastAsia="ko-KR"/>
              </w:rPr>
            </w:pPr>
            <w:r w:rsidRPr="000D56A3">
              <w:rPr>
                <w:color w:val="000000"/>
                <w:sz w:val="22"/>
                <w:szCs w:val="22"/>
                <w:lang w:val="en-US" w:eastAsia="ko-KR"/>
              </w:rPr>
              <w:t xml:space="preserve">　</w:t>
            </w:r>
          </w:p>
        </w:tc>
      </w:tr>
    </w:tbl>
    <w:p w14:paraId="49E55E22" w14:textId="77777777" w:rsidR="00CE048B" w:rsidRDefault="00CE048B" w:rsidP="00BF3E92">
      <w:pPr>
        <w:pStyle w:val="maintext"/>
        <w:ind w:firstLine="400"/>
      </w:pPr>
    </w:p>
    <w:p w14:paraId="7F591856" w14:textId="77777777" w:rsidR="00CE048B" w:rsidRDefault="009153A3" w:rsidP="00BF3E92">
      <w:pPr>
        <w:pStyle w:val="maintext"/>
        <w:ind w:firstLine="400"/>
      </w:pPr>
      <w:r>
        <w:rPr>
          <w:rFonts w:hint="eastAsia"/>
        </w:rPr>
        <w:t xml:space="preserve">For this kind of distributed CRC scheme to be effective in early termination, </w:t>
      </w:r>
      <w:r>
        <w:t xml:space="preserve">some CRC bits are needed to locate very early but </w:t>
      </w:r>
      <w:r w:rsidR="002E4AB5">
        <w:t xml:space="preserve">the resulting distribution of CRC bits does not satisfy this property in most cases. For example, the distribution of CRC bits generated by the greedy algorithm is shown in Table 1 for </w:t>
      </w:r>
      <m:oMath>
        <m:r>
          <w:rPr>
            <w:rFonts w:ascii="Cambria Math" w:hAnsi="Cambria Math"/>
          </w:rPr>
          <m:t>K=64</m:t>
        </m:r>
      </m:oMath>
      <w:r w:rsidR="002E4AB5">
        <w:rPr>
          <w:rFonts w:hint="eastAsia"/>
        </w:rPr>
        <w:t xml:space="preserve"> </w:t>
      </w:r>
      <w:r w:rsidR="002E4AB5">
        <w:t xml:space="preserve">and 19-CRC (normal type </w:t>
      </w:r>
      <w:r w:rsidR="002E4AB5" w:rsidRPr="002E4AB5">
        <w:t>0x2D0B5</w:t>
      </w:r>
      <w:r w:rsidR="002E4AB5">
        <w:t>) and most CRC bits actually locate in the late part of the codeword.</w:t>
      </w:r>
    </w:p>
    <w:p w14:paraId="1807A137" w14:textId="77777777" w:rsidR="00AA1F02" w:rsidRDefault="00AA1F02" w:rsidP="00BF3E92">
      <w:pPr>
        <w:pStyle w:val="maintext"/>
        <w:ind w:firstLine="400"/>
      </w:pPr>
    </w:p>
    <w:p w14:paraId="77C08C20" w14:textId="77777777" w:rsidR="002E4AB5" w:rsidRPr="00E056A5" w:rsidRDefault="002E4AB5" w:rsidP="00E056A5">
      <w:pPr>
        <w:pStyle w:val="maintext"/>
        <w:ind w:firstLine="400"/>
        <w:jc w:val="center"/>
        <w:rPr>
          <w:b/>
        </w:rPr>
      </w:pPr>
      <w:r w:rsidRPr="00E056A5">
        <w:rPr>
          <w:b/>
        </w:rPr>
        <w:t xml:space="preserve">Table 1 </w:t>
      </w:r>
      <w:r w:rsidR="00E056A5">
        <w:rPr>
          <w:b/>
        </w:rPr>
        <w:t>N</w:t>
      </w:r>
      <w:r w:rsidRPr="00E056A5">
        <w:rPr>
          <w:b/>
        </w:rPr>
        <w:t xml:space="preserve">umber of earlier information bits for each CRC bit when 19-CRC is used and </w:t>
      </w:r>
      <m:oMath>
        <m:r>
          <m:rPr>
            <m:sty m:val="bi"/>
          </m:rPr>
          <w:rPr>
            <w:rFonts w:ascii="Cambria Math" w:hAnsi="Cambria Math"/>
          </w:rPr>
          <m:t>K=64</m:t>
        </m:r>
      </m:oMath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0"/>
        <w:gridCol w:w="789"/>
        <w:gridCol w:w="790"/>
        <w:gridCol w:w="790"/>
        <w:gridCol w:w="789"/>
        <w:gridCol w:w="790"/>
        <w:gridCol w:w="790"/>
        <w:gridCol w:w="789"/>
        <w:gridCol w:w="790"/>
        <w:gridCol w:w="790"/>
        <w:gridCol w:w="790"/>
      </w:tblGrid>
      <w:tr w:rsidR="002E4AB5" w14:paraId="5155F400" w14:textId="77777777" w:rsidTr="000A3239">
        <w:tc>
          <w:tcPr>
            <w:tcW w:w="1940" w:type="dxa"/>
            <w:shd w:val="clear" w:color="auto" w:fill="FFE599" w:themeFill="accent4" w:themeFillTint="66"/>
          </w:tcPr>
          <w:p w14:paraId="30CC9CF7" w14:textId="77777777" w:rsidR="002E4AB5" w:rsidRDefault="00E056A5" w:rsidP="00BF3E92">
            <w:pPr>
              <w:pStyle w:val="maintext"/>
              <w:ind w:firstLineChars="0" w:firstLine="0"/>
            </w:pPr>
            <w:r>
              <w:rPr>
                <w:rFonts w:hint="eastAsia"/>
              </w:rPr>
              <w:t xml:space="preserve">CRC </w:t>
            </w:r>
            <w:r w:rsidR="0040586C">
              <w:t xml:space="preserve">bit </w:t>
            </w:r>
            <w:r>
              <w:rPr>
                <w:rFonts w:hint="eastAsia"/>
              </w:rPr>
              <w:t>index</w:t>
            </w:r>
          </w:p>
        </w:tc>
        <w:tc>
          <w:tcPr>
            <w:tcW w:w="789" w:type="dxa"/>
            <w:shd w:val="clear" w:color="auto" w:fill="FFE599" w:themeFill="accent4" w:themeFillTint="66"/>
          </w:tcPr>
          <w:p w14:paraId="34AE7497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23BB9BED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6F59891E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89" w:type="dxa"/>
            <w:shd w:val="clear" w:color="auto" w:fill="FFE599" w:themeFill="accent4" w:themeFillTint="66"/>
          </w:tcPr>
          <w:p w14:paraId="58EE42AD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4780CD93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335B5B5E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89" w:type="dxa"/>
            <w:shd w:val="clear" w:color="auto" w:fill="FFE599" w:themeFill="accent4" w:themeFillTint="66"/>
          </w:tcPr>
          <w:p w14:paraId="52CCEC41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1A9061EB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300921DB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69648BD9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2E4AB5" w14:paraId="4A831FEF" w14:textId="77777777" w:rsidTr="000A3239">
        <w:tc>
          <w:tcPr>
            <w:tcW w:w="1940" w:type="dxa"/>
          </w:tcPr>
          <w:p w14:paraId="697E7A9D" w14:textId="77777777" w:rsidR="002E4AB5" w:rsidRDefault="00E056A5" w:rsidP="00BF3E92">
            <w:pPr>
              <w:pStyle w:val="maintext"/>
              <w:ind w:firstLineChars="0" w:firstLine="0"/>
            </w:pPr>
            <w:r>
              <w:rPr>
                <w:rFonts w:hint="eastAsia"/>
              </w:rPr>
              <w:t xml:space="preserve"># </w:t>
            </w:r>
            <w:proofErr w:type="gramStart"/>
            <w:r>
              <w:rPr>
                <w:rFonts w:hint="eastAsia"/>
              </w:rPr>
              <w:t>of</w:t>
            </w:r>
            <w:proofErr w:type="gramEnd"/>
            <w:r>
              <w:rPr>
                <w:rFonts w:hint="eastAsia"/>
              </w:rPr>
              <w:t xml:space="preserve"> earlier </w:t>
            </w:r>
            <w:r w:rsidR="000A3239">
              <w:t xml:space="preserve">info. </w:t>
            </w:r>
            <w:r>
              <w:rPr>
                <w:rFonts w:hint="eastAsia"/>
              </w:rPr>
              <w:t>bit</w:t>
            </w:r>
            <w:r>
              <w:t>s</w:t>
            </w:r>
          </w:p>
        </w:tc>
        <w:tc>
          <w:tcPr>
            <w:tcW w:w="789" w:type="dxa"/>
          </w:tcPr>
          <w:p w14:paraId="3432D857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90" w:type="dxa"/>
          </w:tcPr>
          <w:p w14:paraId="1DA24C63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790" w:type="dxa"/>
          </w:tcPr>
          <w:p w14:paraId="76593014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789" w:type="dxa"/>
          </w:tcPr>
          <w:p w14:paraId="56965F5B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790" w:type="dxa"/>
          </w:tcPr>
          <w:p w14:paraId="61D51C12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790" w:type="dxa"/>
          </w:tcPr>
          <w:p w14:paraId="47A2BB9A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789" w:type="dxa"/>
          </w:tcPr>
          <w:p w14:paraId="4903CD59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790" w:type="dxa"/>
          </w:tcPr>
          <w:p w14:paraId="31E9B755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790" w:type="dxa"/>
          </w:tcPr>
          <w:p w14:paraId="6E2B1636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790" w:type="dxa"/>
          </w:tcPr>
          <w:p w14:paraId="060009C3" w14:textId="77777777" w:rsidR="002E4AB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63</w:t>
            </w:r>
          </w:p>
        </w:tc>
      </w:tr>
      <w:tr w:rsidR="00E056A5" w14:paraId="388E6C7F" w14:textId="77777777" w:rsidTr="000A3239">
        <w:tc>
          <w:tcPr>
            <w:tcW w:w="1940" w:type="dxa"/>
            <w:shd w:val="clear" w:color="auto" w:fill="FFE599" w:themeFill="accent4" w:themeFillTint="66"/>
          </w:tcPr>
          <w:p w14:paraId="236CE01A" w14:textId="77777777" w:rsidR="00E056A5" w:rsidRDefault="00E056A5" w:rsidP="00E056A5">
            <w:pPr>
              <w:pStyle w:val="maintext"/>
              <w:ind w:firstLineChars="0" w:firstLine="0"/>
            </w:pPr>
            <w:r>
              <w:rPr>
                <w:rFonts w:hint="eastAsia"/>
              </w:rPr>
              <w:t xml:space="preserve">CRC </w:t>
            </w:r>
            <w:r w:rsidR="0040586C">
              <w:t xml:space="preserve">bit </w:t>
            </w:r>
            <w:r>
              <w:rPr>
                <w:rFonts w:hint="eastAsia"/>
              </w:rPr>
              <w:t>index</w:t>
            </w:r>
          </w:p>
        </w:tc>
        <w:tc>
          <w:tcPr>
            <w:tcW w:w="789" w:type="dxa"/>
            <w:shd w:val="clear" w:color="auto" w:fill="FFE599" w:themeFill="accent4" w:themeFillTint="66"/>
          </w:tcPr>
          <w:p w14:paraId="22DE1BD7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3DDECB24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2723FB39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89" w:type="dxa"/>
            <w:shd w:val="clear" w:color="auto" w:fill="FFE599" w:themeFill="accent4" w:themeFillTint="66"/>
          </w:tcPr>
          <w:p w14:paraId="2A6976B3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2AFB8553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0E3681E5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89" w:type="dxa"/>
            <w:shd w:val="clear" w:color="auto" w:fill="FFE599" w:themeFill="accent4" w:themeFillTint="66"/>
          </w:tcPr>
          <w:p w14:paraId="5C21DF45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1A7F32EF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90" w:type="dxa"/>
            <w:shd w:val="clear" w:color="auto" w:fill="FFE599" w:themeFill="accent4" w:themeFillTint="66"/>
          </w:tcPr>
          <w:p w14:paraId="1CD1BEA3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790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58B3574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</w:p>
        </w:tc>
      </w:tr>
      <w:tr w:rsidR="00E056A5" w14:paraId="2CBE9140" w14:textId="77777777" w:rsidTr="000A3239">
        <w:tc>
          <w:tcPr>
            <w:tcW w:w="1940" w:type="dxa"/>
          </w:tcPr>
          <w:p w14:paraId="4AE5174F" w14:textId="77777777" w:rsidR="00E056A5" w:rsidRDefault="00E056A5" w:rsidP="00E056A5">
            <w:pPr>
              <w:pStyle w:val="maintext"/>
              <w:ind w:firstLineChars="0" w:firstLine="0"/>
            </w:pPr>
            <w:r>
              <w:rPr>
                <w:rFonts w:hint="eastAsia"/>
              </w:rPr>
              <w:t xml:space="preserve"># </w:t>
            </w:r>
            <w:proofErr w:type="gramStart"/>
            <w:r>
              <w:rPr>
                <w:rFonts w:hint="eastAsia"/>
              </w:rPr>
              <w:t>of</w:t>
            </w:r>
            <w:proofErr w:type="gramEnd"/>
            <w:r>
              <w:rPr>
                <w:rFonts w:hint="eastAsia"/>
              </w:rPr>
              <w:t xml:space="preserve"> earlier </w:t>
            </w:r>
            <w:r w:rsidR="000A3239">
              <w:t xml:space="preserve">info. </w:t>
            </w:r>
            <w:r>
              <w:rPr>
                <w:rFonts w:hint="eastAsia"/>
              </w:rPr>
              <w:t>bit</w:t>
            </w:r>
            <w:r>
              <w:t>s</w:t>
            </w:r>
          </w:p>
        </w:tc>
        <w:tc>
          <w:tcPr>
            <w:tcW w:w="789" w:type="dxa"/>
          </w:tcPr>
          <w:p w14:paraId="51BBFD00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790" w:type="dxa"/>
          </w:tcPr>
          <w:p w14:paraId="33E5D7E5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790" w:type="dxa"/>
          </w:tcPr>
          <w:p w14:paraId="13983F71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789" w:type="dxa"/>
          </w:tcPr>
          <w:p w14:paraId="52C67DF5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790" w:type="dxa"/>
          </w:tcPr>
          <w:p w14:paraId="23DB0AC7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790" w:type="dxa"/>
          </w:tcPr>
          <w:p w14:paraId="253947EA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789" w:type="dxa"/>
          </w:tcPr>
          <w:p w14:paraId="2188AAC2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790" w:type="dxa"/>
          </w:tcPr>
          <w:p w14:paraId="130BAAA6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790" w:type="dxa"/>
          </w:tcPr>
          <w:p w14:paraId="419E516F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790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A6F2D4" w14:textId="77777777" w:rsidR="00E056A5" w:rsidRDefault="00E056A5" w:rsidP="00E056A5">
            <w:pPr>
              <w:pStyle w:val="maintext"/>
              <w:ind w:firstLineChars="0" w:firstLine="0"/>
              <w:jc w:val="center"/>
            </w:pPr>
          </w:p>
        </w:tc>
      </w:tr>
    </w:tbl>
    <w:p w14:paraId="25D6FCD3" w14:textId="77777777" w:rsidR="00AA1F02" w:rsidRPr="00AA1F02" w:rsidRDefault="00AA1F02" w:rsidP="00BF3E92">
      <w:pPr>
        <w:pStyle w:val="maintext"/>
        <w:ind w:firstLine="400"/>
      </w:pPr>
    </w:p>
    <w:p w14:paraId="43ADE373" w14:textId="77777777" w:rsidR="004A756C" w:rsidRDefault="00E056A5" w:rsidP="003B1EC6">
      <w:pPr>
        <w:pStyle w:val="maintext"/>
        <w:ind w:firstLineChars="0" w:firstLine="0"/>
      </w:pPr>
      <w:r>
        <w:rPr>
          <w:rFonts w:hint="eastAsia"/>
        </w:rPr>
        <w:t xml:space="preserve">Moreover, it is observed that </w:t>
      </w:r>
      <w:r w:rsidR="00E000F1" w:rsidRPr="00E000F1">
        <w:t xml:space="preserve">CRC bits cannot locate earlier than near the midpoint of information bits with any row and column swapping when </w:t>
      </w:r>
      <m:oMath>
        <m:r>
          <w:rPr>
            <w:rFonts w:ascii="Cambria Math" w:hAnsi="Cambria Math"/>
          </w:rPr>
          <m:t>K</m:t>
        </m:r>
      </m:oMath>
      <w:r w:rsidR="00E000F1" w:rsidRPr="00E000F1">
        <w:t xml:space="preserve"> is large</w:t>
      </w:r>
      <w:r w:rsidR="00E000F1">
        <w:t>.</w:t>
      </w:r>
      <w:r>
        <w:t xml:space="preserve"> </w:t>
      </w:r>
    </w:p>
    <w:p w14:paraId="00FB807B" w14:textId="77777777" w:rsidR="000A3239" w:rsidRDefault="000A3239" w:rsidP="00BF3E92">
      <w:pPr>
        <w:pStyle w:val="maintext"/>
        <w:ind w:firstLine="400"/>
      </w:pPr>
    </w:p>
    <w:p w14:paraId="4CBEDFC0" w14:textId="3A5A21D0" w:rsidR="008A6D26" w:rsidRPr="00BD575F" w:rsidRDefault="00102DBC" w:rsidP="009205D9">
      <w:pPr>
        <w:pStyle w:val="maintext"/>
        <w:ind w:firstLine="400"/>
        <w:rPr>
          <w:b/>
          <w:i/>
        </w:rPr>
      </w:pPr>
      <w:r w:rsidRPr="00BD575F">
        <w:rPr>
          <w:rFonts w:hint="eastAsia"/>
          <w:b/>
          <w:i/>
        </w:rPr>
        <w:t xml:space="preserve">Observation 1: </w:t>
      </w:r>
      <w:r w:rsidR="006F45F5" w:rsidRPr="00BD575F">
        <w:t>Several steps of r</w:t>
      </w:r>
      <w:r w:rsidR="008A6D26" w:rsidRPr="00BD575F">
        <w:t>ow</w:t>
      </w:r>
      <w:r w:rsidR="006F45F5" w:rsidRPr="00BD575F">
        <w:t>/</w:t>
      </w:r>
      <w:r w:rsidR="008A6D26" w:rsidRPr="00BD575F">
        <w:t>column swapping</w:t>
      </w:r>
      <w:r w:rsidR="008A6D26" w:rsidRPr="00BD575F">
        <w:rPr>
          <w:b/>
          <w:i/>
        </w:rPr>
        <w:t xml:space="preserve"> </w:t>
      </w:r>
      <w:r w:rsidR="008A6D26" w:rsidRPr="00BD575F">
        <w:t>of CRC generator matri</w:t>
      </w:r>
      <w:r w:rsidR="006F45F5" w:rsidRPr="00BD575F">
        <w:t>ces</w:t>
      </w:r>
      <w:r w:rsidR="008A6D26" w:rsidRPr="00BD575F">
        <w:t xml:space="preserve"> </w:t>
      </w:r>
      <w:r w:rsidR="000B286B" w:rsidRPr="00BD575F">
        <w:t xml:space="preserve">in a greedy manner </w:t>
      </w:r>
      <w:r w:rsidR="008A6D26" w:rsidRPr="00BD575F">
        <w:t>distribute CRC bits</w:t>
      </w:r>
      <w:r w:rsidR="000B286B" w:rsidRPr="00BD575F">
        <w:t xml:space="preserve"> at the encoder</w:t>
      </w:r>
      <w:r w:rsidR="008A6D26" w:rsidRPr="00BD575F">
        <w:t>.</w:t>
      </w:r>
      <w:r w:rsidR="00917345" w:rsidRPr="00BD575F">
        <w:t xml:space="preserve"> </w:t>
      </w:r>
      <w:r w:rsidR="00297062" w:rsidRPr="00BD575F">
        <w:t xml:space="preserve">At the decoder, </w:t>
      </w:r>
      <w:r w:rsidR="000B286B" w:rsidRPr="00BD575F">
        <w:t xml:space="preserve">the </w:t>
      </w:r>
      <w:r w:rsidR="00917345" w:rsidRPr="00BD575F">
        <w:t xml:space="preserve">SC-based decoding </w:t>
      </w:r>
      <w:r w:rsidR="00297062" w:rsidRPr="00BD575F">
        <w:t xml:space="preserve">algorithm </w:t>
      </w:r>
      <w:r w:rsidR="00917345" w:rsidRPr="00BD575F">
        <w:t xml:space="preserve">can be terminated </w:t>
      </w:r>
      <w:r w:rsidR="001A6BA0" w:rsidRPr="00BD575F">
        <w:t>early by checking each CRC bits individually.</w:t>
      </w:r>
    </w:p>
    <w:p w14:paraId="455F0E06" w14:textId="6D358FFC" w:rsidR="00102DBC" w:rsidRPr="006F3AA9" w:rsidRDefault="008A6D26" w:rsidP="009205D9">
      <w:pPr>
        <w:pStyle w:val="maintext"/>
        <w:ind w:firstLine="400"/>
        <w:rPr>
          <w:b/>
          <w:i/>
        </w:rPr>
      </w:pPr>
      <w:r w:rsidRPr="00BD575F">
        <w:rPr>
          <w:b/>
          <w:i/>
        </w:rPr>
        <w:t xml:space="preserve">Observation 2: </w:t>
      </w:r>
      <w:r w:rsidR="00E87FBE" w:rsidRPr="00BD575F">
        <w:t xml:space="preserve">The locations of </w:t>
      </w:r>
      <w:r w:rsidR="0096422B" w:rsidRPr="00BD575F">
        <w:t xml:space="preserve">CRC bits </w:t>
      </w:r>
      <w:r w:rsidR="00C400FE" w:rsidRPr="00BD575F">
        <w:t xml:space="preserve">distributed </w:t>
      </w:r>
      <w:r w:rsidR="0096422B" w:rsidRPr="00BD575F">
        <w:t xml:space="preserve">by row/column swapping </w:t>
      </w:r>
      <w:r w:rsidR="00C400FE" w:rsidRPr="00BD575F">
        <w:t>are</w:t>
      </w:r>
      <w:r w:rsidR="0096422B" w:rsidRPr="00BD575F">
        <w:t xml:space="preserve"> restrictive due to the constraint of CRC polynomial</w:t>
      </w:r>
      <w:r w:rsidR="003D5686" w:rsidRPr="00BD575F">
        <w:t>s</w:t>
      </w:r>
      <w:r w:rsidR="0096422B" w:rsidRPr="00BD575F">
        <w:t xml:space="preserve">. </w:t>
      </w:r>
      <w:r w:rsidR="00531FD3" w:rsidRPr="00BD575F">
        <w:t>T</w:t>
      </w:r>
      <w:r w:rsidR="00B50829" w:rsidRPr="00BD575F">
        <w:t>he 1</w:t>
      </w:r>
      <w:r w:rsidR="00B50829" w:rsidRPr="00BD575F">
        <w:rPr>
          <w:vertAlign w:val="superscript"/>
        </w:rPr>
        <w:t>st</w:t>
      </w:r>
      <w:r w:rsidR="00B50829" w:rsidRPr="00BD575F">
        <w:t xml:space="preserve"> CRC bits </w:t>
      </w:r>
      <w:r w:rsidR="00516D89" w:rsidRPr="00BD575F">
        <w:t xml:space="preserve">cannot be located earlier than </w:t>
      </w:r>
      <w:r w:rsidR="00B50829" w:rsidRPr="00BD575F">
        <w:t>1/3 of info</w:t>
      </w:r>
      <w:r w:rsidR="00516D89" w:rsidRPr="00BD575F">
        <w:t>rmation</w:t>
      </w:r>
      <w:r w:rsidR="00B50829" w:rsidRPr="00BD575F">
        <w:t xml:space="preserve"> bits</w:t>
      </w:r>
      <w:r w:rsidR="002636EF" w:rsidRPr="00BD575F">
        <w:t xml:space="preserve"> in most cases</w:t>
      </w:r>
      <w:r w:rsidR="00AE090D" w:rsidRPr="00BD575F">
        <w:t>, and</w:t>
      </w:r>
      <w:r w:rsidRPr="00BD575F">
        <w:t xml:space="preserve"> t</w:t>
      </w:r>
      <w:r w:rsidR="008B5B47" w:rsidRPr="00BD575F">
        <w:t xml:space="preserve">he majority of the </w:t>
      </w:r>
      <w:r w:rsidR="002A6D1F" w:rsidRPr="00BD575F">
        <w:t xml:space="preserve">distributed </w:t>
      </w:r>
      <w:r w:rsidR="008B5B47" w:rsidRPr="00BD575F">
        <w:t>CRC bits are located at the end of information bits.</w:t>
      </w:r>
      <w:r w:rsidR="008B5B47">
        <w:t xml:space="preserve"> </w:t>
      </w:r>
      <w:r w:rsidR="00B50829">
        <w:t xml:space="preserve"> </w:t>
      </w:r>
      <w:r w:rsidR="00896971">
        <w:rPr>
          <w:b/>
          <w:i/>
        </w:rPr>
        <w:t xml:space="preserve"> </w:t>
      </w:r>
    </w:p>
    <w:p w14:paraId="097998A5" w14:textId="77777777" w:rsidR="000A3239" w:rsidRDefault="000A3239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18E1B54E" w14:textId="77777777" w:rsidR="00BF3E92" w:rsidRDefault="00BF3E92" w:rsidP="00BF3E92">
      <w:pPr>
        <w:pStyle w:val="1"/>
        <w:numPr>
          <w:ilvl w:val="1"/>
          <w:numId w:val="2"/>
        </w:numPr>
      </w:pPr>
      <w:r>
        <w:rPr>
          <w:rFonts w:hint="eastAsia"/>
        </w:rPr>
        <w:lastRenderedPageBreak/>
        <w:t xml:space="preserve"> </w:t>
      </w:r>
      <w:r w:rsidR="003914FA">
        <w:t>Early Termination with Distributed CRC</w:t>
      </w:r>
    </w:p>
    <w:p w14:paraId="25F53021" w14:textId="77777777" w:rsidR="00BF3E92" w:rsidRDefault="00152F19" w:rsidP="00196F6C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Two methods of early termination using distributed CRC bits are proposed in [</w:t>
      </w:r>
      <w:r>
        <w:rPr>
          <w:lang w:eastAsia="ko-KR"/>
        </w:rPr>
        <w:t>1</w:t>
      </w:r>
      <w:r>
        <w:rPr>
          <w:rFonts w:hint="eastAsia"/>
          <w:lang w:eastAsia="ko-KR"/>
        </w:rPr>
        <w:t xml:space="preserve">]. </w:t>
      </w:r>
      <w:r>
        <w:rPr>
          <w:lang w:eastAsia="ko-KR"/>
        </w:rPr>
        <w:t>The</w:t>
      </w:r>
      <w:r w:rsidRPr="00152F19">
        <w:rPr>
          <w:lang w:eastAsia="ko-KR"/>
        </w:rPr>
        <w:t xml:space="preserve"> single-bit early termination</w:t>
      </w:r>
      <w:r w:rsidR="00516A2B">
        <w:rPr>
          <w:lang w:eastAsia="ko-KR"/>
        </w:rPr>
        <w:t xml:space="preserve"> checks a </w:t>
      </w:r>
      <w:r w:rsidR="00516A2B" w:rsidRPr="00152F19">
        <w:rPr>
          <w:lang w:eastAsia="ko-KR"/>
        </w:rPr>
        <w:t>single distributed CRC bit</w:t>
      </w:r>
      <w:r w:rsidR="00516A2B">
        <w:rPr>
          <w:lang w:eastAsia="ko-KR"/>
        </w:rPr>
        <w:t xml:space="preserve"> at a time for all </w:t>
      </w:r>
      <w:r w:rsidRPr="00152F19">
        <w:rPr>
          <w:lang w:eastAsia="ko-KR"/>
        </w:rPr>
        <w:t>decoding paths</w:t>
      </w:r>
      <w:r w:rsidR="00516A2B">
        <w:rPr>
          <w:lang w:eastAsia="ko-KR"/>
        </w:rPr>
        <w:t xml:space="preserve"> in the list</w:t>
      </w:r>
      <w:r w:rsidRPr="00152F19">
        <w:rPr>
          <w:lang w:eastAsia="ko-KR"/>
        </w:rPr>
        <w:t xml:space="preserve">. When all the paths fail to pass the check, the decoding terminates. </w:t>
      </w:r>
      <w:r w:rsidR="00516A2B">
        <w:rPr>
          <w:lang w:eastAsia="ko-KR"/>
        </w:rPr>
        <w:t>The</w:t>
      </w:r>
      <w:r w:rsidRPr="00152F19">
        <w:rPr>
          <w:lang w:eastAsia="ko-KR"/>
        </w:rPr>
        <w:t xml:space="preserve"> multi-bit early termination</w:t>
      </w:r>
      <w:r w:rsidR="00516A2B">
        <w:rPr>
          <w:lang w:eastAsia="ko-KR"/>
        </w:rPr>
        <w:t xml:space="preserve"> checks the current CRC and the previous CRC bits all at a time for all decoding paths in the list. When all the paths fail to pass at least one of these CRC bits</w:t>
      </w:r>
      <w:r w:rsidRPr="00152F19">
        <w:rPr>
          <w:lang w:eastAsia="ko-KR"/>
        </w:rPr>
        <w:t>,</w:t>
      </w:r>
      <w:r w:rsidR="00516A2B">
        <w:rPr>
          <w:lang w:eastAsia="ko-KR"/>
        </w:rPr>
        <w:t xml:space="preserve"> the decoding terminates. Clearly, the multi-bit early termination scheme</w:t>
      </w:r>
      <w:r w:rsidR="00196F6C">
        <w:rPr>
          <w:lang w:eastAsia="ko-KR"/>
        </w:rPr>
        <w:t xml:space="preserve"> is stronger than the other in </w:t>
      </w:r>
      <w:r w:rsidR="00E000F1">
        <w:rPr>
          <w:lang w:eastAsia="ko-KR"/>
        </w:rPr>
        <w:t>terms</w:t>
      </w:r>
      <w:r w:rsidR="00196F6C">
        <w:rPr>
          <w:lang w:eastAsia="ko-KR"/>
        </w:rPr>
        <w:t xml:space="preserve"> of early termination without BLER and FAR performance degradation.</w:t>
      </w:r>
    </w:p>
    <w:p w14:paraId="4A441DB5" w14:textId="77777777" w:rsidR="00196F6C" w:rsidRDefault="00196F6C" w:rsidP="00196F6C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 xml:space="preserve">The distributed CRC bits can also be used for path-pruning as indicated in [2] and this can result in BLER improvement but FAR degradation. When the distributed CRC bits are solely used </w:t>
      </w:r>
      <w:r w:rsidR="00687D8E">
        <w:rPr>
          <w:lang w:eastAsia="ko-KR"/>
        </w:rPr>
        <w:t xml:space="preserve">for early termination, the FAR requirement can be maintained. </w:t>
      </w:r>
      <w:r>
        <w:rPr>
          <w:lang w:eastAsia="ko-KR"/>
        </w:rPr>
        <w:t>Also, it is noted that FAR depends on the distribution of CRC bits.</w:t>
      </w:r>
    </w:p>
    <w:p w14:paraId="323479AD" w14:textId="77777777" w:rsidR="00BA713E" w:rsidRPr="00196F6C" w:rsidRDefault="00BA713E" w:rsidP="00196F6C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222CC248" w14:textId="77777777" w:rsidR="00BF3E92" w:rsidRDefault="00DE45D3" w:rsidP="00BF3E92">
      <w:pPr>
        <w:pStyle w:val="1"/>
        <w:numPr>
          <w:ilvl w:val="1"/>
          <w:numId w:val="2"/>
        </w:numPr>
      </w:pPr>
      <w:r>
        <w:t>Comparison with Path Metric-Based Early Termination</w:t>
      </w:r>
    </w:p>
    <w:p w14:paraId="2A26153B" w14:textId="77777777" w:rsidR="00943422" w:rsidRDefault="00943422" w:rsidP="009D109E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Path metric values in the list can be used to detect a decoding failure in an early stage. </w:t>
      </w:r>
      <w:r>
        <w:rPr>
          <w:lang w:eastAsia="ko-KR"/>
        </w:rPr>
        <w:t>When a suboptimal decoder is used for polar codes, the path metric values do not decrease as decoding steps proceed. It is observed that the path metric values rapidly increase when a received signal is much corrupted. If we set a proper value as a threshold for each channel, we may detect a decoding failure early by observing each path metric value in the list.</w:t>
      </w:r>
      <w:r w:rsidR="009D109E">
        <w:rPr>
          <w:lang w:eastAsia="ko-KR"/>
        </w:rPr>
        <w:t xml:space="preserve"> To determine the threshold, t</w:t>
      </w:r>
      <w:r>
        <w:rPr>
          <w:lang w:eastAsia="ko-KR"/>
        </w:rPr>
        <w:t xml:space="preserve">he statistics of path metric values </w:t>
      </w:r>
      <w:r w:rsidR="009D109E">
        <w:rPr>
          <w:lang w:eastAsia="ko-KR"/>
        </w:rPr>
        <w:t>could be used for each channel. We declare early termination when all path metric values in the list exceed the threshold.</w:t>
      </w:r>
    </w:p>
    <w:p w14:paraId="12094071" w14:textId="77777777" w:rsidR="009D109E" w:rsidRDefault="009D109E" w:rsidP="009D109E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the early </w:t>
      </w:r>
      <w:r>
        <w:rPr>
          <w:lang w:eastAsia="ko-KR"/>
        </w:rPr>
        <w:t>termination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based on distributed CRC bits, the multi-bit early termination scheme is used in </w:t>
      </w:r>
      <w:r w:rsidR="00FC0229">
        <w:rPr>
          <w:lang w:eastAsia="ko-KR"/>
        </w:rPr>
        <w:t>our</w:t>
      </w:r>
      <w:r>
        <w:rPr>
          <w:lang w:eastAsia="ko-KR"/>
        </w:rPr>
        <w:t xml:space="preserve"> simulations. Path pruning is not used and CRC bits are used only for </w:t>
      </w:r>
      <w:r w:rsidR="004F02C5">
        <w:rPr>
          <w:lang w:eastAsia="ko-KR"/>
        </w:rPr>
        <w:t>error detections</w:t>
      </w:r>
      <w:r>
        <w:rPr>
          <w:lang w:eastAsia="ko-KR"/>
        </w:rPr>
        <w:t xml:space="preserve">. For the generation of distributed CRC bits, the greedy search method </w:t>
      </w:r>
      <w:r w:rsidR="004B429A">
        <w:rPr>
          <w:lang w:eastAsia="ko-KR"/>
        </w:rPr>
        <w:t xml:space="preserve">introduced in the </w:t>
      </w:r>
      <w:r w:rsidR="009B3FC4">
        <w:rPr>
          <w:lang w:eastAsia="ko-KR"/>
        </w:rPr>
        <w:t>previous</w:t>
      </w:r>
      <w:r w:rsidR="004B429A">
        <w:rPr>
          <w:lang w:eastAsia="ko-KR"/>
        </w:rPr>
        <w:t xml:space="preserve"> subsection </w:t>
      </w:r>
      <w:r>
        <w:rPr>
          <w:lang w:eastAsia="ko-KR"/>
        </w:rPr>
        <w:t>is used.</w:t>
      </w:r>
    </w:p>
    <w:p w14:paraId="07F9F7E3" w14:textId="77777777" w:rsidR="00BA713E" w:rsidRDefault="009D109E" w:rsidP="009D109E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>Two scenarios are assumed for simulations. First, we evaluate the BLER performance of two early termination scheme</w:t>
      </w:r>
      <w:r w:rsidR="007B3036">
        <w:rPr>
          <w:lang w:eastAsia="ko-KR"/>
        </w:rPr>
        <w:t>s</w:t>
      </w:r>
      <w:r>
        <w:rPr>
          <w:lang w:eastAsia="ko-KR"/>
        </w:rPr>
        <w:t xml:space="preserve"> for a </w:t>
      </w:r>
      <w:r w:rsidRPr="00E1554F">
        <w:rPr>
          <w:b/>
          <w:lang w:eastAsia="ko-KR"/>
        </w:rPr>
        <w:t>scheduled UE</w:t>
      </w:r>
      <w:r>
        <w:rPr>
          <w:lang w:eastAsia="ko-KR"/>
        </w:rPr>
        <w:t xml:space="preserve"> and the </w:t>
      </w:r>
      <w:r w:rsidR="00E1554F">
        <w:rPr>
          <w:lang w:eastAsia="ko-KR"/>
        </w:rPr>
        <w:t xml:space="preserve">computational </w:t>
      </w:r>
      <w:r>
        <w:rPr>
          <w:lang w:eastAsia="ko-KR"/>
        </w:rPr>
        <w:t xml:space="preserve">complexity reduction owing to each early termination scheme is also </w:t>
      </w:r>
      <w:r w:rsidR="00E1554F">
        <w:rPr>
          <w:lang w:eastAsia="ko-KR"/>
        </w:rPr>
        <w:t>evaluated</w:t>
      </w:r>
      <w:r>
        <w:rPr>
          <w:lang w:eastAsia="ko-KR"/>
        </w:rPr>
        <w:t xml:space="preserve">. Second, we consider an </w:t>
      </w:r>
      <w:r w:rsidRPr="00E1554F">
        <w:rPr>
          <w:b/>
          <w:lang w:eastAsia="ko-KR"/>
        </w:rPr>
        <w:t>unscheduled UE</w:t>
      </w:r>
      <w:r>
        <w:rPr>
          <w:lang w:eastAsia="ko-KR"/>
        </w:rPr>
        <w:t xml:space="preserve"> </w:t>
      </w:r>
      <w:r w:rsidR="00E1554F">
        <w:rPr>
          <w:lang w:eastAsia="ko-KR"/>
        </w:rPr>
        <w:t xml:space="preserve">which receives </w:t>
      </w:r>
      <w:r w:rsidR="00D04FC7">
        <w:rPr>
          <w:lang w:eastAsia="ko-KR"/>
        </w:rPr>
        <w:t>another</w:t>
      </w:r>
      <w:r w:rsidR="006A707B">
        <w:rPr>
          <w:lang w:eastAsia="ko-KR"/>
        </w:rPr>
        <w:t xml:space="preserve"> UE’s signals</w:t>
      </w:r>
      <w:r w:rsidR="00E1554F">
        <w:rPr>
          <w:lang w:eastAsia="ko-KR"/>
        </w:rPr>
        <w:t xml:space="preserve"> scrambled with </w:t>
      </w:r>
      <w:r w:rsidR="00E17480">
        <w:rPr>
          <w:lang w:eastAsia="ko-KR"/>
        </w:rPr>
        <w:t>UE-</w:t>
      </w:r>
      <w:r w:rsidR="00933FD8">
        <w:rPr>
          <w:lang w:eastAsia="ko-KR"/>
        </w:rPr>
        <w:t xml:space="preserve"> </w:t>
      </w:r>
      <w:r w:rsidR="00E17480">
        <w:rPr>
          <w:lang w:eastAsia="ko-KR"/>
        </w:rPr>
        <w:t xml:space="preserve">specific </w:t>
      </w:r>
      <w:r w:rsidR="00E1554F">
        <w:rPr>
          <w:lang w:eastAsia="ko-KR"/>
        </w:rPr>
        <w:t>binary sequence. In this case, the complexity reduction is evaluated.</w:t>
      </w:r>
    </w:p>
    <w:p w14:paraId="1BA761DC" w14:textId="2A3D0FA3" w:rsidR="00E1554F" w:rsidRDefault="00426DCA" w:rsidP="009D109E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>To evaluate the complexity, we consider a measure of total complexity reduction ratio</w:t>
      </w:r>
      <w:r w:rsidR="008D1CE6">
        <w:rPr>
          <w:lang w:eastAsia="ko-KR"/>
        </w:rPr>
        <w:t xml:space="preserve"> (TCRR)</w:t>
      </w:r>
      <w:r>
        <w:rPr>
          <w:lang w:eastAsia="ko-KR"/>
        </w:rPr>
        <w:t xml:space="preserve"> that is defined as </w:t>
      </w:r>
    </w:p>
    <w:p w14:paraId="1D1FC431" w14:textId="3D68E1CE" w:rsidR="00426DCA" w:rsidRPr="009D109E" w:rsidRDefault="00426DCA" w:rsidP="009D109E">
      <w:pPr>
        <w:spacing w:before="60" w:after="60" w:line="288" w:lineRule="auto"/>
        <w:ind w:firstLineChars="200" w:firstLine="400"/>
        <w:jc w:val="both"/>
        <w:rPr>
          <w:lang w:eastAsia="ko-KR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ko-KR"/>
            </w:rPr>
            <m:t xml:space="preserve">total complexity reduction ratio </m:t>
          </m:r>
          <m:d>
            <m:dPr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%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ko-KR"/>
            </w:rPr>
            <m:t>= 1-</m:t>
          </m:r>
          <m:f>
            <m:fPr>
              <m:ctrlPr>
                <w:rPr>
                  <w:rFonts w:ascii="Cambria Math" w:hAnsi="Cambria Math"/>
                  <w:lang w:eastAsia="ko-K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# computations for info. bits when ET applied</m:t>
              </m:r>
            </m:num>
            <m:den>
              <m:r>
                <w:rPr>
                  <w:rFonts w:ascii="Cambria Math" w:hAnsi="Cambria Math"/>
                  <w:lang w:eastAsia="ko-KR"/>
                </w:rPr>
                <m:t>#</m:t>
              </m:r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 xml:space="preserve"> computations for infol bits when no ET applied</m:t>
              </m:r>
            </m:den>
          </m:f>
          <m:r>
            <w:rPr>
              <w:rFonts w:ascii="Cambria Math" w:hAnsi="Cambria Math"/>
              <w:lang w:eastAsia="ko-KR"/>
            </w:rPr>
            <m:t>.</m:t>
          </m:r>
        </m:oMath>
      </m:oMathPara>
    </w:p>
    <w:p w14:paraId="4167864F" w14:textId="2075ADDE" w:rsidR="00426DCA" w:rsidRDefault="00426DCA" w:rsidP="008D1CE6">
      <w:pPr>
        <w:jc w:val="both"/>
        <w:rPr>
          <w:lang w:eastAsia="ko-KR"/>
        </w:rPr>
      </w:pPr>
      <w:r>
        <w:rPr>
          <w:lang w:eastAsia="ko-KR"/>
        </w:rPr>
        <w:t xml:space="preserve">The </w:t>
      </w:r>
      <w:r w:rsidR="008D1CE6">
        <w:rPr>
          <w:lang w:eastAsia="ko-KR"/>
        </w:rPr>
        <w:t>TCRR</w:t>
      </w:r>
      <w:r>
        <w:rPr>
          <w:lang w:eastAsia="ko-KR"/>
        </w:rPr>
        <w:t xml:space="preserve"> represent</w:t>
      </w:r>
      <w:r w:rsidR="0088156B">
        <w:rPr>
          <w:lang w:eastAsia="ko-KR"/>
        </w:rPr>
        <w:t>s</w:t>
      </w:r>
      <w:r>
        <w:rPr>
          <w:lang w:eastAsia="ko-KR"/>
        </w:rPr>
        <w:t xml:space="preserve"> how many operations can be reduced by early termination scheme</w:t>
      </w:r>
      <w:r w:rsidR="0088156B">
        <w:rPr>
          <w:lang w:eastAsia="ko-KR"/>
        </w:rPr>
        <w:t>s</w:t>
      </w:r>
      <w:r w:rsidR="008D1CE6">
        <w:rPr>
          <w:lang w:eastAsia="ko-KR"/>
        </w:rPr>
        <w:t xml:space="preserve"> in practice</w:t>
      </w:r>
      <w:r>
        <w:rPr>
          <w:lang w:eastAsia="ko-KR"/>
        </w:rPr>
        <w:t>.</w:t>
      </w:r>
      <w:r w:rsidR="0088156B">
        <w:rPr>
          <w:lang w:eastAsia="ko-KR"/>
        </w:rPr>
        <w:t xml:space="preserve"> </w:t>
      </w:r>
      <w:r w:rsidR="00FC160B">
        <w:rPr>
          <w:lang w:eastAsia="ko-KR"/>
        </w:rPr>
        <w:t>T</w:t>
      </w:r>
      <w:r w:rsidR="0088156B">
        <w:rPr>
          <w:lang w:eastAsia="ko-KR"/>
        </w:rPr>
        <w:t xml:space="preserve">he greater this ratio is, the better the early termination scheme </w:t>
      </w:r>
      <w:r w:rsidR="003028E2">
        <w:rPr>
          <w:lang w:eastAsia="ko-KR"/>
        </w:rPr>
        <w:t>performs</w:t>
      </w:r>
      <w:r w:rsidR="0088156B">
        <w:rPr>
          <w:lang w:eastAsia="ko-KR"/>
        </w:rPr>
        <w:t>.</w:t>
      </w:r>
      <w:r w:rsidR="008D1CE6">
        <w:rPr>
          <w:lang w:eastAsia="ko-KR"/>
        </w:rPr>
        <w:t xml:space="preserve"> </w:t>
      </w:r>
    </w:p>
    <w:p w14:paraId="7F61F6B5" w14:textId="77777777" w:rsidR="00BA713E" w:rsidRDefault="00BA713E" w:rsidP="00CC65BE">
      <w:pPr>
        <w:ind w:firstLineChars="213" w:firstLine="426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Three polar codes are simulated to compare the performance of early terminations. </w:t>
      </w:r>
      <w:r>
        <w:rPr>
          <w:lang w:eastAsia="ko-KR"/>
        </w:rPr>
        <w:t>The parameters are given below.</w:t>
      </w:r>
    </w:p>
    <w:p w14:paraId="6C426A06" w14:textId="77777777" w:rsidR="0010711F" w:rsidRDefault="0010711F" w:rsidP="00CC65BE">
      <w:pPr>
        <w:ind w:firstLineChars="213" w:firstLine="426"/>
        <w:jc w:val="both"/>
        <w:rPr>
          <w:lang w:eastAsia="ko-KR"/>
        </w:rPr>
      </w:pPr>
    </w:p>
    <w:p w14:paraId="4AEA5427" w14:textId="77777777" w:rsidR="009205D9" w:rsidRDefault="00BA713E" w:rsidP="009205D9">
      <w:pPr>
        <w:pStyle w:val="a4"/>
        <w:numPr>
          <w:ilvl w:val="0"/>
          <w:numId w:val="29"/>
        </w:numPr>
        <w:ind w:leftChars="0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N=512</m:t>
        </m:r>
      </m:oMath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M=512</m:t>
        </m:r>
      </m:oMath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K =85</m:t>
        </m:r>
      </m:oMath>
      <w:r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R=1/6</m:t>
        </m:r>
      </m:oMath>
      <w:r>
        <w:rPr>
          <w:lang w:eastAsia="ko-KR"/>
        </w:rPr>
        <w:t>,</w:t>
      </w:r>
      <w:r w:rsidR="009205D9">
        <w:rPr>
          <w:lang w:eastAsia="ko-KR"/>
        </w:rPr>
        <w:t xml:space="preserve"> CRC-19</w:t>
      </w:r>
      <w:r>
        <w:rPr>
          <w:lang w:eastAsia="ko-KR"/>
        </w:rPr>
        <w:t xml:space="preserve"> (normal type </w:t>
      </w:r>
      <w:r w:rsidRPr="002E4AB5">
        <w:t>0x2D0B5</w:t>
      </w:r>
      <w:r>
        <w:t>)</w:t>
      </w:r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L=8</m:t>
        </m:r>
      </m:oMath>
    </w:p>
    <w:p w14:paraId="1AAB2C45" w14:textId="77777777" w:rsidR="009205D9" w:rsidRDefault="00943422" w:rsidP="00BA713E">
      <w:pPr>
        <w:pStyle w:val="a4"/>
        <w:numPr>
          <w:ilvl w:val="0"/>
          <w:numId w:val="29"/>
        </w:numPr>
        <w:ind w:leftChars="0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N=128</m:t>
        </m:r>
      </m:oMath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M=128</m:t>
        </m:r>
      </m:oMath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K =64</m:t>
        </m:r>
      </m:oMath>
      <w:r w:rsidR="009205D9">
        <w:rPr>
          <w:lang w:eastAsia="ko-KR"/>
        </w:rPr>
        <w:t>,</w:t>
      </w:r>
      <w:r w:rsidR="00BA713E">
        <w:rPr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R=1/2</m:t>
        </m:r>
      </m:oMath>
      <w:r w:rsidR="00BA713E">
        <w:rPr>
          <w:lang w:eastAsia="ko-KR"/>
        </w:rPr>
        <w:t>,</w:t>
      </w:r>
      <w:r w:rsidR="009205D9">
        <w:rPr>
          <w:lang w:eastAsia="ko-KR"/>
        </w:rPr>
        <w:t xml:space="preserve"> CRC-8</w:t>
      </w:r>
      <w:r w:rsidR="00BA713E">
        <w:rPr>
          <w:lang w:eastAsia="ko-KR"/>
        </w:rPr>
        <w:t xml:space="preserve"> (normal type </w:t>
      </w:r>
      <w:r w:rsidR="00BA713E" w:rsidRPr="00BA713E">
        <w:rPr>
          <w:lang w:eastAsia="ko-KR"/>
        </w:rPr>
        <w:t>0x9B</w:t>
      </w:r>
      <w:r w:rsidR="00BA713E">
        <w:rPr>
          <w:lang w:eastAsia="ko-KR"/>
        </w:rPr>
        <w:t>)</w:t>
      </w:r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L=8</m:t>
        </m:r>
      </m:oMath>
    </w:p>
    <w:p w14:paraId="33CE0D36" w14:textId="77777777" w:rsidR="009205D9" w:rsidRPr="009205D9" w:rsidRDefault="00943422" w:rsidP="009205D9">
      <w:pPr>
        <w:pStyle w:val="a4"/>
        <w:numPr>
          <w:ilvl w:val="0"/>
          <w:numId w:val="29"/>
        </w:numPr>
        <w:ind w:leftChars="0"/>
        <w:rPr>
          <w:lang w:eastAsia="ko-KR"/>
        </w:rPr>
      </w:pPr>
      <m:oMath>
        <m:r>
          <w:rPr>
            <w:rFonts w:ascii="Cambria Math" w:hAnsi="Cambria Math"/>
            <w:lang w:eastAsia="ko-KR"/>
          </w:rPr>
          <m:t>N=256</m:t>
        </m:r>
      </m:oMath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M=192</m:t>
        </m:r>
      </m:oMath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K =64</m:t>
        </m:r>
      </m:oMath>
      <w:r w:rsidR="009205D9">
        <w:rPr>
          <w:lang w:eastAsia="ko-KR"/>
        </w:rPr>
        <w:t>, CRC-19</w:t>
      </w:r>
      <w:r>
        <w:rPr>
          <w:lang w:eastAsia="ko-KR"/>
        </w:rPr>
        <w:t xml:space="preserve"> (normal type </w:t>
      </w:r>
      <w:r w:rsidRPr="002E4AB5">
        <w:t>0x2D0B5</w:t>
      </w:r>
      <w:r>
        <w:t>)</w:t>
      </w:r>
      <w:r w:rsidR="009205D9">
        <w:rPr>
          <w:lang w:eastAsia="ko-KR"/>
        </w:rPr>
        <w:t xml:space="preserve">, </w:t>
      </w:r>
      <m:oMath>
        <m:r>
          <w:rPr>
            <w:rFonts w:ascii="Cambria Math" w:hAnsi="Cambria Math"/>
            <w:lang w:eastAsia="ko-KR"/>
          </w:rPr>
          <m:t>L=8</m:t>
        </m:r>
      </m:oMath>
      <w:r w:rsidR="009205D9">
        <w:rPr>
          <w:lang w:eastAsia="ko-KR"/>
        </w:rPr>
        <w:t>,</w:t>
      </w:r>
      <w:r w:rsidR="00BE7991">
        <w:rPr>
          <w:lang w:eastAsia="ko-KR"/>
        </w:rPr>
        <w:t xml:space="preserve"> unknown bit puncturing (QUP) [</w:t>
      </w:r>
      <w:r>
        <w:rPr>
          <w:lang w:eastAsia="ko-KR"/>
        </w:rPr>
        <w:t>3</w:t>
      </w:r>
      <w:r w:rsidR="00BE7991">
        <w:rPr>
          <w:lang w:eastAsia="ko-KR"/>
        </w:rPr>
        <w:t>]</w:t>
      </w:r>
    </w:p>
    <w:p w14:paraId="02DDA8A9" w14:textId="77777777" w:rsidR="0010711F" w:rsidRDefault="0010711F" w:rsidP="009D109E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C9C1F48" w14:textId="77777777" w:rsidR="00BF44E2" w:rsidRDefault="0015141E" w:rsidP="009D109E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Figure 1,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BLER performance is shown and no BLER degradation is observed due to both early termination schemes for all codes.</w:t>
      </w:r>
    </w:p>
    <w:p w14:paraId="5C68D65D" w14:textId="77777777" w:rsidR="008C6474" w:rsidRDefault="008C6474" w:rsidP="008C6474">
      <w:pPr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69ECC669" wp14:editId="3B84ABFF">
            <wp:extent cx="5390866" cy="3739487"/>
            <wp:effectExtent l="0" t="0" r="635" b="13970"/>
            <wp:docPr id="2" name="차트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CF48A03" w14:textId="77777777" w:rsidR="008C6474" w:rsidRPr="0082391C" w:rsidRDefault="008C6474" w:rsidP="008C6474">
      <w:pPr>
        <w:jc w:val="center"/>
        <w:rPr>
          <w:b/>
          <w:lang w:eastAsia="ko-KR"/>
        </w:rPr>
      </w:pPr>
      <w:r w:rsidRPr="0082391C">
        <w:rPr>
          <w:rFonts w:hint="eastAsia"/>
          <w:b/>
          <w:lang w:eastAsia="ko-KR"/>
        </w:rPr>
        <w:t xml:space="preserve">Figure </w:t>
      </w:r>
      <w:r w:rsidRPr="0082391C">
        <w:rPr>
          <w:b/>
          <w:lang w:eastAsia="ko-KR"/>
        </w:rPr>
        <w:t>1 Comparison of BLER performance of 1) no early termination case, 2) early termination based on distributed CRC, and 3) early termination based on path metric values</w:t>
      </w:r>
    </w:p>
    <w:p w14:paraId="0C5F76A6" w14:textId="77777777" w:rsidR="008C6474" w:rsidRPr="008C6474" w:rsidRDefault="008C6474" w:rsidP="009D109E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498EF67B" w14:textId="6DF1BECC" w:rsidR="008C6474" w:rsidRDefault="0015141E" w:rsidP="005006CD">
      <w:pPr>
        <w:spacing w:before="60" w:after="60" w:line="288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>In Appendix, the complexity reduction is shown</w:t>
      </w:r>
      <w:r w:rsidR="00E000F1">
        <w:rPr>
          <w:lang w:eastAsia="ko-KR"/>
        </w:rPr>
        <w:t xml:space="preserve"> through six figures </w:t>
      </w:r>
      <w:r>
        <w:rPr>
          <w:lang w:eastAsia="ko-KR"/>
        </w:rPr>
        <w:t>for both scenarios. For a scheduled UE, the complexity reduction of path metric-based early termination sensitively depends on channel value unlike distributed CRC-based early termination.</w:t>
      </w:r>
      <w:r w:rsidR="005006CD">
        <w:rPr>
          <w:lang w:eastAsia="ko-KR"/>
        </w:rPr>
        <w:t xml:space="preserve"> </w:t>
      </w:r>
      <w:r>
        <w:rPr>
          <w:lang w:eastAsia="ko-KR"/>
        </w:rPr>
        <w:t>For mid to high SNR region, distributed CRC-based early termination could have advantage.</w:t>
      </w:r>
      <w:r w:rsidR="00E17480">
        <w:rPr>
          <w:lang w:eastAsia="ko-KR"/>
        </w:rPr>
        <w:t xml:space="preserve"> </w:t>
      </w:r>
      <w:r>
        <w:rPr>
          <w:lang w:eastAsia="ko-KR"/>
        </w:rPr>
        <w:t xml:space="preserve">For an unscheduled UE, path metric-based early termination </w:t>
      </w:r>
      <w:r w:rsidR="00E17480">
        <w:rPr>
          <w:lang w:eastAsia="ko-KR"/>
        </w:rPr>
        <w:t>shows much better complexity reduction.</w:t>
      </w:r>
    </w:p>
    <w:p w14:paraId="62034154" w14:textId="77777777" w:rsidR="005006CD" w:rsidRPr="0015141E" w:rsidRDefault="005006CD" w:rsidP="0015141E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14:paraId="0C929B23" w14:textId="5E7AED9C" w:rsidR="005745EA" w:rsidRDefault="005745EA" w:rsidP="005745EA">
      <w:pPr>
        <w:pStyle w:val="maintext"/>
        <w:ind w:firstLine="400"/>
        <w:rPr>
          <w:b/>
          <w:i/>
        </w:rPr>
      </w:pPr>
      <w:r w:rsidRPr="006F3AA9">
        <w:rPr>
          <w:rFonts w:hint="eastAsia"/>
          <w:b/>
          <w:i/>
        </w:rPr>
        <w:t xml:space="preserve">Observation </w:t>
      </w:r>
      <w:r w:rsidR="0036255F">
        <w:rPr>
          <w:b/>
          <w:i/>
        </w:rPr>
        <w:t>3</w:t>
      </w:r>
      <w:r w:rsidRPr="006F3AA9">
        <w:rPr>
          <w:rFonts w:hint="eastAsia"/>
          <w:b/>
          <w:i/>
        </w:rPr>
        <w:t xml:space="preserve">: </w:t>
      </w:r>
      <w:r w:rsidRPr="00D3654E">
        <w:t>Both distributed CRC-based and path metric-based early termination schemes do not incur BLER degradation compared to no early termination case.</w:t>
      </w:r>
    </w:p>
    <w:p w14:paraId="5C155AB4" w14:textId="769A452B" w:rsidR="00E17480" w:rsidRDefault="00E17480" w:rsidP="00E17480">
      <w:pPr>
        <w:pStyle w:val="maintext"/>
        <w:ind w:firstLine="400"/>
        <w:rPr>
          <w:rFonts w:hint="eastAsia"/>
        </w:rPr>
      </w:pPr>
      <w:r w:rsidRPr="006F3AA9">
        <w:rPr>
          <w:rFonts w:hint="eastAsia"/>
          <w:b/>
          <w:i/>
        </w:rPr>
        <w:t xml:space="preserve">Observation </w:t>
      </w:r>
      <w:r w:rsidR="009B06C5">
        <w:rPr>
          <w:rFonts w:hint="eastAsia"/>
          <w:b/>
          <w:i/>
        </w:rPr>
        <w:t>4</w:t>
      </w:r>
      <w:r w:rsidRPr="006F3AA9">
        <w:rPr>
          <w:rFonts w:hint="eastAsia"/>
          <w:b/>
          <w:i/>
        </w:rPr>
        <w:t xml:space="preserve">: </w:t>
      </w:r>
      <w:r w:rsidRPr="00D3654E">
        <w:t xml:space="preserve">Path metric-based early termination is effective especially for unscheduled </w:t>
      </w:r>
      <w:r w:rsidR="00A752C1">
        <w:t>signals</w:t>
      </w:r>
      <w:r w:rsidR="00D043CA">
        <w:t xml:space="preserve">, </w:t>
      </w:r>
      <w:r w:rsidR="00D043CA" w:rsidRPr="00D043CA">
        <w:rPr>
          <w:i/>
        </w:rPr>
        <w:t>e.g.</w:t>
      </w:r>
      <w:r w:rsidR="00D043CA">
        <w:t xml:space="preserve"> </w:t>
      </w:r>
      <w:proofErr w:type="spellStart"/>
      <w:r w:rsidR="00D043CA">
        <w:t>codewords</w:t>
      </w:r>
      <w:proofErr w:type="spellEnd"/>
      <w:r w:rsidR="00D043CA">
        <w:t xml:space="preserve"> scrambled by another UE-ID</w:t>
      </w:r>
      <w:r w:rsidRPr="00D3654E">
        <w:t>.</w:t>
      </w:r>
    </w:p>
    <w:p w14:paraId="73F9B45B" w14:textId="77777777" w:rsidR="009B06C5" w:rsidRDefault="009B06C5" w:rsidP="00E17480">
      <w:pPr>
        <w:pStyle w:val="maintext"/>
        <w:ind w:firstLine="400"/>
        <w:rPr>
          <w:rFonts w:hint="eastAsia"/>
        </w:rPr>
      </w:pPr>
      <w:bookmarkStart w:id="4" w:name="_GoBack"/>
      <w:bookmarkEnd w:id="4"/>
    </w:p>
    <w:p w14:paraId="4E0D6C1F" w14:textId="77777777" w:rsidR="009B06C5" w:rsidRDefault="009B06C5" w:rsidP="009B06C5">
      <w:pPr>
        <w:pStyle w:val="maintext"/>
        <w:ind w:firstLine="400"/>
        <w:rPr>
          <w:b/>
          <w:i/>
        </w:rPr>
      </w:pPr>
      <w:r w:rsidRPr="005F684B">
        <w:rPr>
          <w:rFonts w:hint="eastAsia"/>
          <w:b/>
          <w:i/>
        </w:rPr>
        <w:t xml:space="preserve">Proposal 1: </w:t>
      </w:r>
      <w:r w:rsidRPr="005F684B">
        <w:rPr>
          <w:rFonts w:hint="eastAsia"/>
        </w:rPr>
        <w:t xml:space="preserve">Implementation-based path pruning should be considered for early termination of </w:t>
      </w:r>
      <w:r w:rsidRPr="005F684B">
        <w:t>polar decoding, since it drastically reduces computational decoding complexity.</w:t>
      </w:r>
    </w:p>
    <w:p w14:paraId="533908A4" w14:textId="77777777" w:rsidR="009B06C5" w:rsidRPr="009B06C5" w:rsidRDefault="009B06C5" w:rsidP="00E17480">
      <w:pPr>
        <w:pStyle w:val="maintext"/>
        <w:ind w:firstLine="400"/>
        <w:rPr>
          <w:b/>
          <w:i/>
        </w:rPr>
      </w:pPr>
    </w:p>
    <w:p w14:paraId="3A458D79" w14:textId="77777777" w:rsidR="0082391C" w:rsidRDefault="0082391C" w:rsidP="00BF44E2">
      <w:pPr>
        <w:ind w:firstLineChars="213" w:firstLine="426"/>
        <w:rPr>
          <w:lang w:eastAsia="ko-KR"/>
        </w:rPr>
      </w:pPr>
    </w:p>
    <w:p w14:paraId="19512BE2" w14:textId="153C035F" w:rsidR="00244061" w:rsidRDefault="00DE45D3" w:rsidP="00244061">
      <w:pPr>
        <w:pStyle w:val="1"/>
      </w:pPr>
      <w:r>
        <w:t>Conclusion</w:t>
      </w:r>
    </w:p>
    <w:p w14:paraId="5A0D372B" w14:textId="77777777" w:rsidR="00A2512F" w:rsidRDefault="00A2512F" w:rsidP="00A2512F">
      <w:pPr>
        <w:pStyle w:val="maintext"/>
        <w:ind w:firstLine="400"/>
      </w:pPr>
      <w:r>
        <w:rPr>
          <w:rFonts w:hint="eastAsia"/>
        </w:rPr>
        <w:t xml:space="preserve">In this contribution, we present some simulation results to evaluate the </w:t>
      </w:r>
      <w:r w:rsidR="009205D9">
        <w:t>early termination</w:t>
      </w:r>
      <w:r>
        <w:rPr>
          <w:rFonts w:hint="eastAsia"/>
        </w:rPr>
        <w:t xml:space="preserve"> performance of </w:t>
      </w:r>
      <w:r w:rsidR="009205D9">
        <w:t>p</w:t>
      </w:r>
      <w:r w:rsidR="00B13289">
        <w:rPr>
          <w:rFonts w:hint="eastAsia"/>
        </w:rPr>
        <w:t>olar</w:t>
      </w:r>
      <w:r>
        <w:rPr>
          <w:rFonts w:hint="eastAsia"/>
        </w:rPr>
        <w:t xml:space="preserve"> code</w:t>
      </w:r>
      <w:r w:rsidR="00D626BE">
        <w:t>s</w:t>
      </w:r>
      <w:r w:rsidR="009205D9">
        <w:t xml:space="preserve"> based on distributed CRC bits and path metric values.</w:t>
      </w:r>
    </w:p>
    <w:p w14:paraId="480A640E" w14:textId="77777777" w:rsidR="00252B05" w:rsidRPr="009B06C5" w:rsidRDefault="00252B05" w:rsidP="00A2512F">
      <w:pPr>
        <w:pStyle w:val="maintext"/>
        <w:ind w:firstLine="400"/>
      </w:pPr>
    </w:p>
    <w:p w14:paraId="03D923BD" w14:textId="2ECFFB49" w:rsidR="0036255F" w:rsidRPr="005F684B" w:rsidRDefault="0036255F" w:rsidP="0036255F">
      <w:pPr>
        <w:pStyle w:val="maintext"/>
        <w:ind w:firstLine="400"/>
        <w:rPr>
          <w:b/>
          <w:i/>
        </w:rPr>
      </w:pPr>
      <w:r w:rsidRPr="005F684B">
        <w:rPr>
          <w:rFonts w:hint="eastAsia"/>
          <w:b/>
          <w:i/>
        </w:rPr>
        <w:t xml:space="preserve">Observation 1: </w:t>
      </w:r>
      <w:r w:rsidRPr="005F684B">
        <w:t>Several steps of row/column swapping</w:t>
      </w:r>
      <w:r w:rsidRPr="005F684B">
        <w:rPr>
          <w:b/>
          <w:i/>
        </w:rPr>
        <w:t xml:space="preserve"> </w:t>
      </w:r>
      <w:r w:rsidRPr="005F684B">
        <w:t>of CRC generator matrices in a greedy manner distribute CRC bits at the encoder. At the decoder, the SC-based decoding algorithm can be terminated early by checking each CRC bits individually.</w:t>
      </w:r>
    </w:p>
    <w:p w14:paraId="3C3CCCB9" w14:textId="77777777" w:rsidR="0036255F" w:rsidRPr="006F3AA9" w:rsidRDefault="0036255F" w:rsidP="0036255F">
      <w:pPr>
        <w:pStyle w:val="maintext"/>
        <w:ind w:firstLine="400"/>
        <w:rPr>
          <w:b/>
          <w:i/>
        </w:rPr>
      </w:pPr>
      <w:r w:rsidRPr="005F684B">
        <w:rPr>
          <w:b/>
          <w:i/>
        </w:rPr>
        <w:lastRenderedPageBreak/>
        <w:t xml:space="preserve">Observation 2: </w:t>
      </w:r>
      <w:r w:rsidRPr="005F684B">
        <w:t>The locations of CRC bits distributed by row/column swapping are restrictive due to the constraint of CRC polynomials. The 1</w:t>
      </w:r>
      <w:r w:rsidRPr="005F684B">
        <w:rPr>
          <w:vertAlign w:val="superscript"/>
        </w:rPr>
        <w:t>st</w:t>
      </w:r>
      <w:r w:rsidRPr="005F684B">
        <w:t xml:space="preserve"> CRC bits cannot be located earlier than 1/3 of information bits in most cases, and the majority of the distributed CRC bits are located at the end of information bits.</w:t>
      </w:r>
      <w:r>
        <w:t xml:space="preserve">  </w:t>
      </w:r>
      <w:r>
        <w:rPr>
          <w:b/>
          <w:i/>
        </w:rPr>
        <w:t xml:space="preserve"> </w:t>
      </w:r>
    </w:p>
    <w:p w14:paraId="7DD3F0F8" w14:textId="77777777" w:rsidR="0036255F" w:rsidRDefault="0036255F" w:rsidP="0036255F">
      <w:pPr>
        <w:pStyle w:val="maintext"/>
        <w:ind w:firstLine="400"/>
        <w:rPr>
          <w:b/>
          <w:i/>
        </w:rPr>
      </w:pPr>
      <w:r w:rsidRPr="006F3AA9">
        <w:rPr>
          <w:rFonts w:hint="eastAsia"/>
          <w:b/>
          <w:i/>
        </w:rPr>
        <w:t xml:space="preserve">Observation </w:t>
      </w:r>
      <w:r>
        <w:rPr>
          <w:b/>
          <w:i/>
        </w:rPr>
        <w:t>3</w:t>
      </w:r>
      <w:r w:rsidRPr="006F3AA9">
        <w:rPr>
          <w:rFonts w:hint="eastAsia"/>
          <w:b/>
          <w:i/>
        </w:rPr>
        <w:t xml:space="preserve">: </w:t>
      </w:r>
      <w:r w:rsidRPr="00D3654E">
        <w:t>Both distributed CRC-based and path metric-based early termination schemes do not incur BLER degradation compared to no early termination case.</w:t>
      </w:r>
    </w:p>
    <w:p w14:paraId="40DD3619" w14:textId="66E6A5A1" w:rsidR="0036255F" w:rsidRPr="006F3AA9" w:rsidRDefault="0036255F" w:rsidP="0036255F">
      <w:pPr>
        <w:pStyle w:val="maintext"/>
        <w:ind w:firstLine="400"/>
        <w:rPr>
          <w:b/>
          <w:i/>
        </w:rPr>
      </w:pPr>
      <w:r w:rsidRPr="006F3AA9">
        <w:rPr>
          <w:rFonts w:hint="eastAsia"/>
          <w:b/>
          <w:i/>
        </w:rPr>
        <w:t xml:space="preserve">Observation </w:t>
      </w:r>
      <w:r w:rsidR="00BD575F">
        <w:rPr>
          <w:rFonts w:hint="eastAsia"/>
          <w:b/>
          <w:i/>
        </w:rPr>
        <w:t>4</w:t>
      </w:r>
      <w:r w:rsidRPr="006F3AA9">
        <w:rPr>
          <w:rFonts w:hint="eastAsia"/>
          <w:b/>
          <w:i/>
        </w:rPr>
        <w:t xml:space="preserve">: </w:t>
      </w:r>
      <w:r w:rsidRPr="00D3654E">
        <w:t xml:space="preserve">Path metric-based early termination is effective especially for unscheduled </w:t>
      </w:r>
      <w:r>
        <w:t xml:space="preserve">signals, </w:t>
      </w:r>
      <w:r w:rsidRPr="00D043CA">
        <w:rPr>
          <w:i/>
        </w:rPr>
        <w:t>e.g.</w:t>
      </w:r>
      <w:r>
        <w:t xml:space="preserve"> </w:t>
      </w:r>
      <w:proofErr w:type="spellStart"/>
      <w:r>
        <w:t>codewords</w:t>
      </w:r>
      <w:proofErr w:type="spellEnd"/>
      <w:r>
        <w:t xml:space="preserve"> scrambled by another UE-ID</w:t>
      </w:r>
      <w:r w:rsidRPr="00D3654E">
        <w:t>.</w:t>
      </w:r>
    </w:p>
    <w:p w14:paraId="2A9B2B5F" w14:textId="77777777" w:rsidR="007463FB" w:rsidRPr="0036255F" w:rsidRDefault="007463FB" w:rsidP="00AF690B">
      <w:pPr>
        <w:pStyle w:val="maintext"/>
        <w:ind w:firstLine="400"/>
        <w:rPr>
          <w:b/>
          <w:i/>
        </w:rPr>
      </w:pPr>
    </w:p>
    <w:p w14:paraId="0D6D960A" w14:textId="7AF08DF0" w:rsidR="000D6803" w:rsidRDefault="00A2512F" w:rsidP="005F684B">
      <w:pPr>
        <w:pStyle w:val="maintext"/>
        <w:ind w:firstLine="400"/>
        <w:rPr>
          <w:b/>
          <w:i/>
        </w:rPr>
      </w:pPr>
      <w:r w:rsidRPr="005F684B">
        <w:rPr>
          <w:rFonts w:hint="eastAsia"/>
          <w:b/>
          <w:i/>
        </w:rPr>
        <w:t>Proposal 1:</w:t>
      </w:r>
      <w:r w:rsidR="00F80152" w:rsidRPr="005F684B">
        <w:rPr>
          <w:rFonts w:hint="eastAsia"/>
          <w:b/>
          <w:i/>
        </w:rPr>
        <w:t xml:space="preserve"> </w:t>
      </w:r>
      <w:r w:rsidR="00381F67" w:rsidRPr="005F684B">
        <w:rPr>
          <w:rFonts w:hint="eastAsia"/>
        </w:rPr>
        <w:t xml:space="preserve">Implementation-based path pruning should be considered for early termination of </w:t>
      </w:r>
      <w:r w:rsidR="00DB1547" w:rsidRPr="005F684B">
        <w:t>polar decoding, since it drastically reduces com</w:t>
      </w:r>
      <w:r w:rsidR="005F684B" w:rsidRPr="005F684B">
        <w:t>putational decoding complexity.</w:t>
      </w:r>
    </w:p>
    <w:p w14:paraId="4021B53B" w14:textId="77777777" w:rsidR="000D6803" w:rsidRDefault="000D6803" w:rsidP="000D6803">
      <w:pPr>
        <w:pStyle w:val="maintext"/>
        <w:ind w:firstLineChars="0" w:firstLine="0"/>
        <w:rPr>
          <w:b/>
          <w:i/>
        </w:rPr>
      </w:pPr>
    </w:p>
    <w:p w14:paraId="683269BB" w14:textId="77777777" w:rsidR="000D6803" w:rsidRPr="000D6803" w:rsidRDefault="000D6803" w:rsidP="000D680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SimSun" w:hAnsi="Arial"/>
          <w:sz w:val="36"/>
          <w:lang w:eastAsia="zh-CN"/>
        </w:rPr>
      </w:pPr>
      <w:r w:rsidRPr="000D6803">
        <w:rPr>
          <w:rFonts w:ascii="Arial" w:eastAsia="SimSun" w:hAnsi="Arial"/>
          <w:sz w:val="36"/>
          <w:lang w:eastAsia="zh-CN"/>
        </w:rPr>
        <w:t>References</w:t>
      </w:r>
    </w:p>
    <w:p w14:paraId="710F07D8" w14:textId="77777777" w:rsidR="00DA5502" w:rsidRPr="007827E5" w:rsidRDefault="005745EA" w:rsidP="005F684B">
      <w:pPr>
        <w:pStyle w:val="References"/>
        <w:numPr>
          <w:ilvl w:val="0"/>
          <w:numId w:val="5"/>
        </w:numPr>
        <w:snapToGrid w:val="0"/>
        <w:spacing w:after="60" w:line="360" w:lineRule="auto"/>
        <w:jc w:val="left"/>
        <w:rPr>
          <w:color w:val="000000" w:themeColor="text1"/>
          <w:sz w:val="20"/>
          <w:szCs w:val="20"/>
          <w:lang w:eastAsia="zh-CN"/>
        </w:rPr>
      </w:pP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R1-1705861, 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>“Design details of distributed CRC,” Nokia, Alcatel-Lucent Shanghai Bell.</w:t>
      </w:r>
    </w:p>
    <w:p w14:paraId="68ACCC4C" w14:textId="77777777" w:rsidR="007B507A" w:rsidRPr="007827E5" w:rsidRDefault="005745EA" w:rsidP="005F684B">
      <w:pPr>
        <w:pStyle w:val="References"/>
        <w:numPr>
          <w:ilvl w:val="0"/>
          <w:numId w:val="5"/>
        </w:numPr>
        <w:snapToGrid w:val="0"/>
        <w:spacing w:after="60" w:line="360" w:lineRule="auto"/>
        <w:jc w:val="left"/>
        <w:rPr>
          <w:color w:val="000000" w:themeColor="text1"/>
          <w:sz w:val="20"/>
          <w:szCs w:val="20"/>
          <w:lang w:eastAsia="zh-CN"/>
        </w:rPr>
      </w:pP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>R1-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 xml:space="preserve">1705756, “CRC related design of polar codes,” NTT </w:t>
      </w:r>
      <w:proofErr w:type="spellStart"/>
      <w:r>
        <w:rPr>
          <w:rFonts w:eastAsiaTheme="minorEastAsia"/>
          <w:color w:val="000000" w:themeColor="text1"/>
          <w:sz w:val="20"/>
          <w:szCs w:val="20"/>
          <w:lang w:eastAsia="ko-KR"/>
        </w:rPr>
        <w:t>Docomo</w:t>
      </w:r>
      <w:proofErr w:type="spellEnd"/>
      <w:r>
        <w:rPr>
          <w:rFonts w:eastAsiaTheme="minorEastAsia"/>
          <w:color w:val="000000" w:themeColor="text1"/>
          <w:sz w:val="20"/>
          <w:szCs w:val="20"/>
          <w:lang w:eastAsia="ko-KR"/>
        </w:rPr>
        <w:t>.</w:t>
      </w:r>
    </w:p>
    <w:p w14:paraId="48266FED" w14:textId="77777777" w:rsidR="00853D05" w:rsidRPr="005745EA" w:rsidRDefault="005745EA" w:rsidP="005F684B">
      <w:pPr>
        <w:pStyle w:val="References"/>
        <w:numPr>
          <w:ilvl w:val="0"/>
          <w:numId w:val="5"/>
        </w:numPr>
        <w:snapToGrid w:val="0"/>
        <w:spacing w:after="60" w:line="360" w:lineRule="auto"/>
        <w:jc w:val="left"/>
        <w:rPr>
          <w:color w:val="000000" w:themeColor="text1"/>
          <w:sz w:val="20"/>
          <w:szCs w:val="20"/>
          <w:lang w:eastAsia="zh-CN"/>
        </w:rPr>
      </w:pPr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K. </w:t>
      </w:r>
      <w:proofErr w:type="spellStart"/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>Niu</w:t>
      </w:r>
      <w:proofErr w:type="spellEnd"/>
      <w:r>
        <w:rPr>
          <w:rFonts w:eastAsiaTheme="minorEastAsia" w:hint="eastAsia"/>
          <w:color w:val="000000" w:themeColor="text1"/>
          <w:sz w:val="20"/>
          <w:szCs w:val="20"/>
          <w:lang w:eastAsia="ko-KR"/>
        </w:rPr>
        <w:t xml:space="preserve">, 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>K. Chen, and J.-R. Lin, “</w:t>
      </w:r>
      <w:r w:rsidRPr="005745EA">
        <w:rPr>
          <w:rFonts w:eastAsiaTheme="minorEastAsia"/>
          <w:color w:val="000000" w:themeColor="text1"/>
          <w:sz w:val="20"/>
          <w:szCs w:val="20"/>
          <w:lang w:eastAsia="ko-KR"/>
        </w:rPr>
        <w:t>Beyond turbo codes: Rate-compatible punctured polar codes</w:t>
      </w:r>
      <w:r>
        <w:rPr>
          <w:rFonts w:eastAsiaTheme="minorEastAsia"/>
          <w:color w:val="000000" w:themeColor="text1"/>
          <w:sz w:val="20"/>
          <w:szCs w:val="20"/>
          <w:lang w:eastAsia="ko-KR"/>
        </w:rPr>
        <w:t xml:space="preserve">,” in Proc. IEEE Int. Conf. </w:t>
      </w:r>
      <w:proofErr w:type="spellStart"/>
      <w:r>
        <w:rPr>
          <w:rFonts w:eastAsiaTheme="minorEastAsia"/>
          <w:color w:val="000000" w:themeColor="text1"/>
          <w:sz w:val="20"/>
          <w:szCs w:val="20"/>
          <w:lang w:eastAsia="ko-KR"/>
        </w:rPr>
        <w:t>Commun</w:t>
      </w:r>
      <w:proofErr w:type="spellEnd"/>
      <w:r>
        <w:rPr>
          <w:rFonts w:eastAsiaTheme="minorEastAsia"/>
          <w:color w:val="000000" w:themeColor="text1"/>
          <w:sz w:val="20"/>
          <w:szCs w:val="20"/>
          <w:lang w:eastAsia="ko-KR"/>
        </w:rPr>
        <w:t xml:space="preserve">., Budapest, Hungary, </w:t>
      </w:r>
      <w:r w:rsidR="003A7C1F">
        <w:rPr>
          <w:rFonts w:eastAsiaTheme="minorEastAsia"/>
          <w:color w:val="000000" w:themeColor="text1"/>
          <w:sz w:val="20"/>
          <w:szCs w:val="20"/>
          <w:lang w:eastAsia="ko-KR"/>
        </w:rPr>
        <w:t>Jun. 2013.</w:t>
      </w:r>
    </w:p>
    <w:p w14:paraId="05A0BBA8" w14:textId="77777777" w:rsidR="005A4225" w:rsidRDefault="005A4225">
      <w:pPr>
        <w:spacing w:after="0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br w:type="page"/>
      </w:r>
    </w:p>
    <w:p w14:paraId="024BC65F" w14:textId="77777777" w:rsidR="005A4225" w:rsidRPr="005A4225" w:rsidRDefault="005A4225" w:rsidP="005A422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SimSun" w:hAnsi="Arial"/>
          <w:sz w:val="36"/>
          <w:lang w:eastAsia="zh-CN"/>
        </w:rPr>
      </w:pPr>
      <w:proofErr w:type="gramStart"/>
      <w:r w:rsidRPr="005A4225">
        <w:rPr>
          <w:rFonts w:ascii="Arial" w:eastAsia="SimSun" w:hAnsi="Arial"/>
          <w:sz w:val="36"/>
          <w:lang w:eastAsia="zh-CN"/>
        </w:rPr>
        <w:lastRenderedPageBreak/>
        <w:t>Appendix.</w:t>
      </w:r>
      <w:proofErr w:type="gramEnd"/>
      <w:r w:rsidRPr="005A4225">
        <w:rPr>
          <w:rFonts w:ascii="Arial" w:eastAsia="SimSun" w:hAnsi="Arial"/>
          <w:sz w:val="36"/>
          <w:lang w:eastAsia="zh-CN"/>
        </w:rPr>
        <w:t xml:space="preserve"> </w:t>
      </w:r>
      <w:r w:rsidR="003B06B6">
        <w:rPr>
          <w:rFonts w:ascii="Arial" w:eastAsia="SimSun" w:hAnsi="Arial"/>
          <w:sz w:val="36"/>
          <w:lang w:eastAsia="zh-CN"/>
        </w:rPr>
        <w:t>Complexity Reduction by Early Termination</w:t>
      </w:r>
    </w:p>
    <w:p w14:paraId="3005CFAD" w14:textId="77777777" w:rsidR="005A4225" w:rsidRDefault="005A4225" w:rsidP="00853D05">
      <w:pPr>
        <w:pStyle w:val="2222"/>
        <w:spacing w:after="0" w:line="288" w:lineRule="auto"/>
        <w:ind w:firstLineChars="0"/>
        <w:rPr>
          <w:rFonts w:cs="Times New Roman"/>
          <w:color w:val="0070C0"/>
          <w:lang w:eastAsia="ko-KR"/>
        </w:rPr>
      </w:pPr>
    </w:p>
    <w:p w14:paraId="06E34DD3" w14:textId="039D5EB3" w:rsidR="003C1521" w:rsidRDefault="003C1521" w:rsidP="003C1521">
      <w:pPr>
        <w:pStyle w:val="2222"/>
        <w:spacing w:after="0" w:line="288" w:lineRule="auto"/>
        <w:ind w:firstLineChars="0" w:firstLine="0"/>
        <w:jc w:val="center"/>
        <w:rPr>
          <w:rFonts w:cs="Times New Roman"/>
          <w:color w:val="0070C0"/>
          <w:lang w:eastAsia="ko-KR"/>
        </w:rPr>
      </w:pPr>
      <w:r>
        <w:rPr>
          <w:rFonts w:cs="Times New Roman"/>
          <w:noProof/>
          <w:color w:val="0070C0"/>
          <w:lang w:val="en-US" w:eastAsia="ko-KR"/>
        </w:rPr>
        <w:drawing>
          <wp:inline distT="0" distB="0" distL="0" distR="0" wp14:anchorId="2B15A5A6" wp14:editId="7F45F8C2">
            <wp:extent cx="5760000" cy="4130846"/>
            <wp:effectExtent l="0" t="0" r="0" b="31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3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27EDF" w14:textId="6CFCE171" w:rsidR="003C1521" w:rsidRDefault="003C1521" w:rsidP="003C1521">
      <w:pPr>
        <w:pStyle w:val="2222"/>
        <w:spacing w:after="0" w:line="288" w:lineRule="auto"/>
        <w:ind w:firstLineChars="0" w:firstLine="0"/>
        <w:jc w:val="center"/>
        <w:rPr>
          <w:rFonts w:cs="Times New Roman"/>
          <w:color w:val="0070C0"/>
          <w:lang w:eastAsia="ko-KR"/>
        </w:rPr>
      </w:pPr>
      <w:r>
        <w:rPr>
          <w:rFonts w:cs="Times New Roman"/>
          <w:noProof/>
          <w:color w:val="0070C0"/>
          <w:lang w:val="en-US" w:eastAsia="ko-KR"/>
        </w:rPr>
        <w:drawing>
          <wp:inline distT="0" distB="0" distL="0" distR="0" wp14:anchorId="665520D3" wp14:editId="5C8AB618">
            <wp:extent cx="5760000" cy="4130846"/>
            <wp:effectExtent l="0" t="0" r="0" b="317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3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788E4F" w14:textId="5D3ACF74" w:rsidR="003C1521" w:rsidRDefault="003C1521" w:rsidP="003C1521">
      <w:pPr>
        <w:pStyle w:val="2222"/>
        <w:spacing w:after="0" w:line="288" w:lineRule="auto"/>
        <w:ind w:firstLineChars="0" w:firstLine="0"/>
        <w:jc w:val="center"/>
        <w:rPr>
          <w:rFonts w:cs="Times New Roman"/>
          <w:color w:val="0070C0"/>
          <w:lang w:eastAsia="ko-KR"/>
        </w:rPr>
      </w:pPr>
      <w:r>
        <w:rPr>
          <w:rFonts w:cs="Times New Roman"/>
          <w:noProof/>
          <w:color w:val="0070C0"/>
          <w:lang w:val="en-US" w:eastAsia="ko-KR"/>
        </w:rPr>
        <w:lastRenderedPageBreak/>
        <w:drawing>
          <wp:inline distT="0" distB="0" distL="0" distR="0" wp14:anchorId="1BD47B0A" wp14:editId="3F22A793">
            <wp:extent cx="5760000" cy="4130846"/>
            <wp:effectExtent l="0" t="0" r="0" b="31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3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8382A7" w14:textId="77777777" w:rsidR="003C1521" w:rsidRDefault="003C1521" w:rsidP="003C1521">
      <w:pPr>
        <w:pStyle w:val="2222"/>
        <w:spacing w:after="0" w:line="288" w:lineRule="auto"/>
        <w:ind w:firstLineChars="0" w:firstLine="0"/>
        <w:jc w:val="center"/>
        <w:rPr>
          <w:rFonts w:cs="Times New Roman"/>
          <w:color w:val="0070C0"/>
          <w:lang w:eastAsia="ko-KR"/>
        </w:rPr>
      </w:pPr>
    </w:p>
    <w:p w14:paraId="5224DE61" w14:textId="79B99C8E" w:rsidR="003C1521" w:rsidRDefault="003C1521" w:rsidP="003C1521">
      <w:pPr>
        <w:pStyle w:val="2222"/>
        <w:spacing w:after="0" w:line="288" w:lineRule="auto"/>
        <w:ind w:firstLineChars="0" w:firstLine="0"/>
        <w:jc w:val="center"/>
        <w:rPr>
          <w:rFonts w:cs="Times New Roman"/>
          <w:color w:val="0070C0"/>
          <w:lang w:eastAsia="ko-KR"/>
        </w:rPr>
      </w:pPr>
      <w:r>
        <w:rPr>
          <w:rFonts w:cs="Times New Roman"/>
          <w:noProof/>
          <w:color w:val="0070C0"/>
          <w:lang w:val="en-US" w:eastAsia="ko-KR"/>
        </w:rPr>
        <w:drawing>
          <wp:inline distT="0" distB="0" distL="0" distR="0" wp14:anchorId="0BDC5B43" wp14:editId="4C8B0776">
            <wp:extent cx="5760000" cy="4130846"/>
            <wp:effectExtent l="0" t="0" r="0" b="317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3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B7F1FD" w14:textId="77777777" w:rsidR="003C1521" w:rsidRDefault="003C1521">
      <w:pPr>
        <w:spacing w:after="0"/>
        <w:rPr>
          <w:color w:val="0070C0"/>
          <w:lang w:eastAsia="ko-KR"/>
        </w:rPr>
      </w:pPr>
      <w:r>
        <w:rPr>
          <w:color w:val="0070C0"/>
          <w:lang w:eastAsia="ko-KR"/>
        </w:rPr>
        <w:br w:type="page"/>
      </w:r>
    </w:p>
    <w:p w14:paraId="71C04F93" w14:textId="2BD0AB10" w:rsidR="003C1521" w:rsidRDefault="003C1521" w:rsidP="003C1521">
      <w:pPr>
        <w:pStyle w:val="2222"/>
        <w:spacing w:after="0" w:line="288" w:lineRule="auto"/>
        <w:ind w:firstLineChars="0" w:firstLine="0"/>
        <w:jc w:val="center"/>
        <w:rPr>
          <w:rFonts w:cs="Times New Roman"/>
          <w:color w:val="0070C0"/>
          <w:lang w:eastAsia="ko-KR"/>
        </w:rPr>
      </w:pPr>
      <w:r>
        <w:rPr>
          <w:rFonts w:cs="Times New Roman"/>
          <w:noProof/>
          <w:color w:val="0070C0"/>
          <w:lang w:val="en-US" w:eastAsia="ko-KR"/>
        </w:rPr>
        <w:lastRenderedPageBreak/>
        <w:drawing>
          <wp:inline distT="0" distB="0" distL="0" distR="0" wp14:anchorId="03B1BCCE" wp14:editId="0A9C7127">
            <wp:extent cx="5760000" cy="4120014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20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DA528" w14:textId="77777777" w:rsidR="003C1521" w:rsidRDefault="003C1521" w:rsidP="003C1521">
      <w:pPr>
        <w:pStyle w:val="2222"/>
        <w:spacing w:after="0" w:line="288" w:lineRule="auto"/>
        <w:ind w:firstLineChars="0" w:firstLine="0"/>
        <w:jc w:val="center"/>
        <w:rPr>
          <w:rFonts w:cs="Times New Roman"/>
          <w:color w:val="0070C0"/>
          <w:lang w:eastAsia="ko-KR"/>
        </w:rPr>
      </w:pPr>
    </w:p>
    <w:p w14:paraId="70071722" w14:textId="764A28BD" w:rsidR="003C1521" w:rsidRDefault="003C1521" w:rsidP="003C1521">
      <w:pPr>
        <w:pStyle w:val="2222"/>
        <w:spacing w:after="0" w:line="288" w:lineRule="auto"/>
        <w:ind w:firstLineChars="0" w:firstLine="0"/>
        <w:jc w:val="center"/>
        <w:rPr>
          <w:rFonts w:cs="Times New Roman"/>
          <w:color w:val="0070C0"/>
          <w:lang w:eastAsia="ko-KR"/>
        </w:rPr>
      </w:pPr>
      <w:r>
        <w:rPr>
          <w:rFonts w:cs="Times New Roman"/>
          <w:noProof/>
          <w:color w:val="0070C0"/>
          <w:lang w:val="en-US" w:eastAsia="ko-KR"/>
        </w:rPr>
        <w:drawing>
          <wp:inline distT="0" distB="0" distL="0" distR="0" wp14:anchorId="34A74D49" wp14:editId="159E053A">
            <wp:extent cx="5760000" cy="4120014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20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C1521" w:rsidSect="00FF4D8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7D5B5" w14:textId="77777777" w:rsidR="00AC0E74" w:rsidRDefault="00AC0E74">
      <w:r>
        <w:separator/>
      </w:r>
    </w:p>
  </w:endnote>
  <w:endnote w:type="continuationSeparator" w:id="0">
    <w:p w14:paraId="249E4D05" w14:textId="77777777" w:rsidR="00AC0E74" w:rsidRDefault="00AC0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2B5A" w14:textId="77777777" w:rsidR="00AC0E74" w:rsidRDefault="00AC0E74">
      <w:r>
        <w:separator/>
      </w:r>
    </w:p>
  </w:footnote>
  <w:footnote w:type="continuationSeparator" w:id="0">
    <w:p w14:paraId="291F14F4" w14:textId="77777777" w:rsidR="00AC0E74" w:rsidRDefault="00AC0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952"/>
        </w:tabs>
        <w:ind w:left="952" w:hanging="360"/>
      </w:pPr>
      <w:rPr>
        <w:rFonts w:ascii="Symbol" w:hAnsi="Symbol" w:hint="default"/>
      </w:rPr>
    </w:lvl>
  </w:abstractNum>
  <w:abstractNum w:abstractNumId="1">
    <w:nsid w:val="0AF03C44"/>
    <w:multiLevelType w:val="hybridMultilevel"/>
    <w:tmpl w:val="DD6ADBAA"/>
    <w:lvl w:ilvl="0" w:tplc="9C60778E">
      <w:start w:val="1"/>
      <w:numFmt w:val="decimal"/>
      <w:lvlText w:val="[%1]"/>
      <w:lvlJc w:val="left"/>
      <w:pPr>
        <w:ind w:left="644" w:hanging="360"/>
      </w:pPr>
      <w:rPr>
        <w:rFonts w:hint="eastAsia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D3AFC"/>
    <w:multiLevelType w:val="hybridMultilevel"/>
    <w:tmpl w:val="81AC0100"/>
    <w:lvl w:ilvl="0" w:tplc="21507F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3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9E7620C"/>
    <w:multiLevelType w:val="hybridMultilevel"/>
    <w:tmpl w:val="046058FC"/>
    <w:lvl w:ilvl="0" w:tplc="0B10E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DD06021"/>
    <w:multiLevelType w:val="hybridMultilevel"/>
    <w:tmpl w:val="3F006FBC"/>
    <w:lvl w:ilvl="0" w:tplc="C18E0CE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B009C4E">
      <w:start w:val="20"/>
      <w:numFmt w:val="bullet"/>
      <w:lvlText w:val="-"/>
      <w:lvlJc w:val="left"/>
      <w:pPr>
        <w:ind w:left="1600" w:hanging="40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75950"/>
    <w:multiLevelType w:val="hybridMultilevel"/>
    <w:tmpl w:val="AED246DC"/>
    <w:lvl w:ilvl="0" w:tplc="08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10">
    <w:nsid w:val="3FE31A84"/>
    <w:multiLevelType w:val="hybridMultilevel"/>
    <w:tmpl w:val="C800668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4AAC6D9F"/>
    <w:multiLevelType w:val="hybridMultilevel"/>
    <w:tmpl w:val="D2ACC28A"/>
    <w:lvl w:ilvl="0" w:tplc="5DECC3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CF92724"/>
    <w:multiLevelType w:val="hybridMultilevel"/>
    <w:tmpl w:val="F1A041B0"/>
    <w:lvl w:ilvl="0" w:tplc="B0509412">
      <w:start w:val="1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E7E0050"/>
    <w:multiLevelType w:val="hybridMultilevel"/>
    <w:tmpl w:val="EB4C7224"/>
    <w:lvl w:ilvl="0" w:tplc="D54EC040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14">
    <w:nsid w:val="50633E6A"/>
    <w:multiLevelType w:val="hybridMultilevel"/>
    <w:tmpl w:val="51A8F91C"/>
    <w:lvl w:ilvl="0" w:tplc="DD06BD1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1AE3B5B"/>
    <w:multiLevelType w:val="hybridMultilevel"/>
    <w:tmpl w:val="59DCCF1C"/>
    <w:lvl w:ilvl="0" w:tplc="C18E0CE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37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35234FD"/>
    <w:multiLevelType w:val="hybridMultilevel"/>
    <w:tmpl w:val="348412B0"/>
    <w:lvl w:ilvl="0" w:tplc="66D44F44">
      <w:start w:val="1"/>
      <w:numFmt w:val="upperLetter"/>
      <w:lvlText w:val="%1."/>
      <w:lvlJc w:val="left"/>
      <w:pPr>
        <w:ind w:left="2000" w:hanging="400"/>
      </w:pPr>
      <w:rPr>
        <w:sz w:val="20"/>
        <w:szCs w:val="20"/>
      </w:r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17">
    <w:nsid w:val="55E74966"/>
    <w:multiLevelType w:val="hybridMultilevel"/>
    <w:tmpl w:val="B7B06532"/>
    <w:lvl w:ilvl="0" w:tplc="87B24D8E">
      <w:start w:val="1"/>
      <w:numFmt w:val="decimal"/>
      <w:lvlText w:val="%1)"/>
      <w:lvlJc w:val="left"/>
      <w:pPr>
        <w:ind w:left="15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95E30E4"/>
    <w:multiLevelType w:val="hybridMultilevel"/>
    <w:tmpl w:val="046058FC"/>
    <w:lvl w:ilvl="0" w:tplc="0B10E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A4C2C5E"/>
    <w:multiLevelType w:val="hybridMultilevel"/>
    <w:tmpl w:val="0BA8994A"/>
    <w:lvl w:ilvl="0" w:tplc="08A0509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22">
    <w:nsid w:val="70651851"/>
    <w:multiLevelType w:val="hybridMultilevel"/>
    <w:tmpl w:val="046058FC"/>
    <w:lvl w:ilvl="0" w:tplc="0B10E3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4755B8"/>
    <w:multiLevelType w:val="hybridMultilevel"/>
    <w:tmpl w:val="A8E856C8"/>
    <w:lvl w:ilvl="0" w:tplc="D54EC040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2000" w:hanging="400"/>
      </w:pPr>
    </w:lvl>
    <w:lvl w:ilvl="2" w:tplc="9E8A9BFA">
      <w:start w:val="1"/>
      <w:numFmt w:val="lowerLetter"/>
      <w:lvlText w:val="%3)"/>
      <w:lvlJc w:val="left"/>
      <w:pPr>
        <w:ind w:left="2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2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3"/>
  </w:num>
  <w:num w:numId="5">
    <w:abstractNumId w:val="1"/>
  </w:num>
  <w:num w:numId="6">
    <w:abstractNumId w:val="0"/>
  </w:num>
  <w:num w:numId="7">
    <w:abstractNumId w:val="25"/>
  </w:num>
  <w:num w:numId="8">
    <w:abstractNumId w:val="15"/>
  </w:num>
  <w:num w:numId="9">
    <w:abstractNumId w:val="24"/>
  </w:num>
  <w:num w:numId="10">
    <w:abstractNumId w:val="17"/>
  </w:num>
  <w:num w:numId="11">
    <w:abstractNumId w:val="12"/>
  </w:num>
  <w:num w:numId="12">
    <w:abstractNumId w:val="14"/>
  </w:num>
  <w:num w:numId="13">
    <w:abstractNumId w:val="13"/>
  </w:num>
  <w:num w:numId="14">
    <w:abstractNumId w:val="16"/>
  </w:num>
  <w:num w:numId="15">
    <w:abstractNumId w:val="11"/>
  </w:num>
  <w:num w:numId="16">
    <w:abstractNumId w:val="4"/>
  </w:num>
  <w:num w:numId="17">
    <w:abstractNumId w:val="19"/>
  </w:num>
  <w:num w:numId="18">
    <w:abstractNumId w:val="8"/>
  </w:num>
  <w:num w:numId="19">
    <w:abstractNumId w:val="8"/>
  </w:num>
  <w:num w:numId="20">
    <w:abstractNumId w:val="8"/>
  </w:num>
  <w:num w:numId="21">
    <w:abstractNumId w:val="22"/>
  </w:num>
  <w:num w:numId="22">
    <w:abstractNumId w:val="5"/>
  </w:num>
  <w:num w:numId="23">
    <w:abstractNumId w:val="9"/>
  </w:num>
  <w:num w:numId="24">
    <w:abstractNumId w:val="8"/>
  </w:num>
  <w:num w:numId="25">
    <w:abstractNumId w:val="6"/>
  </w:num>
  <w:num w:numId="26">
    <w:abstractNumId w:val="7"/>
  </w:num>
  <w:num w:numId="27">
    <w:abstractNumId w:val="10"/>
  </w:num>
  <w:num w:numId="28">
    <w:abstractNumId w:val="2"/>
  </w:num>
  <w:num w:numId="29">
    <w:abstractNumId w:val="21"/>
  </w:num>
  <w:num w:numId="30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A9"/>
    <w:rsid w:val="00000320"/>
    <w:rsid w:val="00001C76"/>
    <w:rsid w:val="000020C0"/>
    <w:rsid w:val="00002742"/>
    <w:rsid w:val="00002A92"/>
    <w:rsid w:val="00002ACA"/>
    <w:rsid w:val="000033A8"/>
    <w:rsid w:val="00003597"/>
    <w:rsid w:val="00004076"/>
    <w:rsid w:val="00004217"/>
    <w:rsid w:val="000042C4"/>
    <w:rsid w:val="000047C3"/>
    <w:rsid w:val="00004F5B"/>
    <w:rsid w:val="00005774"/>
    <w:rsid w:val="000057D4"/>
    <w:rsid w:val="00005F49"/>
    <w:rsid w:val="00007449"/>
    <w:rsid w:val="00007949"/>
    <w:rsid w:val="000103FE"/>
    <w:rsid w:val="00010921"/>
    <w:rsid w:val="00010D4E"/>
    <w:rsid w:val="00011005"/>
    <w:rsid w:val="000114BE"/>
    <w:rsid w:val="0001162A"/>
    <w:rsid w:val="00011A53"/>
    <w:rsid w:val="00011FAA"/>
    <w:rsid w:val="00011FB1"/>
    <w:rsid w:val="00012357"/>
    <w:rsid w:val="0001264C"/>
    <w:rsid w:val="000126D1"/>
    <w:rsid w:val="00012D3C"/>
    <w:rsid w:val="00012EE4"/>
    <w:rsid w:val="00012FE2"/>
    <w:rsid w:val="000133BB"/>
    <w:rsid w:val="0001401B"/>
    <w:rsid w:val="000142E3"/>
    <w:rsid w:val="00014DB8"/>
    <w:rsid w:val="000167DF"/>
    <w:rsid w:val="0001695D"/>
    <w:rsid w:val="000172F4"/>
    <w:rsid w:val="00020227"/>
    <w:rsid w:val="00020340"/>
    <w:rsid w:val="000210FF"/>
    <w:rsid w:val="00021A37"/>
    <w:rsid w:val="00021CA4"/>
    <w:rsid w:val="00022194"/>
    <w:rsid w:val="00022677"/>
    <w:rsid w:val="00022C4C"/>
    <w:rsid w:val="00022EBB"/>
    <w:rsid w:val="000248E0"/>
    <w:rsid w:val="00025C1B"/>
    <w:rsid w:val="00025C2B"/>
    <w:rsid w:val="00025E1D"/>
    <w:rsid w:val="00026F4A"/>
    <w:rsid w:val="0002783B"/>
    <w:rsid w:val="00030322"/>
    <w:rsid w:val="00030EA8"/>
    <w:rsid w:val="00031578"/>
    <w:rsid w:val="000327F1"/>
    <w:rsid w:val="00032854"/>
    <w:rsid w:val="000329F4"/>
    <w:rsid w:val="00032FAA"/>
    <w:rsid w:val="0003302A"/>
    <w:rsid w:val="00034AF4"/>
    <w:rsid w:val="00034BB9"/>
    <w:rsid w:val="000355A1"/>
    <w:rsid w:val="00036DA5"/>
    <w:rsid w:val="00036E8A"/>
    <w:rsid w:val="0003750C"/>
    <w:rsid w:val="000375ED"/>
    <w:rsid w:val="000378AC"/>
    <w:rsid w:val="00040699"/>
    <w:rsid w:val="000407D7"/>
    <w:rsid w:val="00041240"/>
    <w:rsid w:val="00041390"/>
    <w:rsid w:val="0004152C"/>
    <w:rsid w:val="00042074"/>
    <w:rsid w:val="000429BD"/>
    <w:rsid w:val="00042F4A"/>
    <w:rsid w:val="000437BF"/>
    <w:rsid w:val="000440AD"/>
    <w:rsid w:val="00044658"/>
    <w:rsid w:val="00045082"/>
    <w:rsid w:val="000451A8"/>
    <w:rsid w:val="00045266"/>
    <w:rsid w:val="00045417"/>
    <w:rsid w:val="00046A11"/>
    <w:rsid w:val="00046AB8"/>
    <w:rsid w:val="00046EDE"/>
    <w:rsid w:val="0005019A"/>
    <w:rsid w:val="00051AFF"/>
    <w:rsid w:val="00051EDB"/>
    <w:rsid w:val="0005234D"/>
    <w:rsid w:val="000524FD"/>
    <w:rsid w:val="00052776"/>
    <w:rsid w:val="00053930"/>
    <w:rsid w:val="00054399"/>
    <w:rsid w:val="000543C0"/>
    <w:rsid w:val="000551A1"/>
    <w:rsid w:val="00055EC9"/>
    <w:rsid w:val="00055F99"/>
    <w:rsid w:val="00056B06"/>
    <w:rsid w:val="00056E65"/>
    <w:rsid w:val="00057250"/>
    <w:rsid w:val="000575B5"/>
    <w:rsid w:val="00057830"/>
    <w:rsid w:val="00057BC9"/>
    <w:rsid w:val="00057CB5"/>
    <w:rsid w:val="00060151"/>
    <w:rsid w:val="00061AF5"/>
    <w:rsid w:val="00061EFB"/>
    <w:rsid w:val="00061F06"/>
    <w:rsid w:val="000620DA"/>
    <w:rsid w:val="0006267E"/>
    <w:rsid w:val="000627C6"/>
    <w:rsid w:val="0006287C"/>
    <w:rsid w:val="00062F8F"/>
    <w:rsid w:val="00063147"/>
    <w:rsid w:val="000636FB"/>
    <w:rsid w:val="00063AC6"/>
    <w:rsid w:val="00064FE3"/>
    <w:rsid w:val="00065630"/>
    <w:rsid w:val="000664A3"/>
    <w:rsid w:val="000665C5"/>
    <w:rsid w:val="0006780A"/>
    <w:rsid w:val="000678F1"/>
    <w:rsid w:val="00070462"/>
    <w:rsid w:val="00070C41"/>
    <w:rsid w:val="0007119C"/>
    <w:rsid w:val="00071C9B"/>
    <w:rsid w:val="0007206C"/>
    <w:rsid w:val="00072453"/>
    <w:rsid w:val="00073456"/>
    <w:rsid w:val="00073C42"/>
    <w:rsid w:val="000744CA"/>
    <w:rsid w:val="000755B5"/>
    <w:rsid w:val="0007618B"/>
    <w:rsid w:val="000768C1"/>
    <w:rsid w:val="00076FF5"/>
    <w:rsid w:val="000775AB"/>
    <w:rsid w:val="00077DD8"/>
    <w:rsid w:val="0008298C"/>
    <w:rsid w:val="00083457"/>
    <w:rsid w:val="00083DE3"/>
    <w:rsid w:val="00084155"/>
    <w:rsid w:val="000846FD"/>
    <w:rsid w:val="000848C0"/>
    <w:rsid w:val="000851B3"/>
    <w:rsid w:val="00085C19"/>
    <w:rsid w:val="000862ED"/>
    <w:rsid w:val="00086364"/>
    <w:rsid w:val="000863FF"/>
    <w:rsid w:val="00086A31"/>
    <w:rsid w:val="00087302"/>
    <w:rsid w:val="00087C1D"/>
    <w:rsid w:val="00087EEE"/>
    <w:rsid w:val="00087F06"/>
    <w:rsid w:val="000902E8"/>
    <w:rsid w:val="00090A57"/>
    <w:rsid w:val="00090C96"/>
    <w:rsid w:val="00090E57"/>
    <w:rsid w:val="0009121D"/>
    <w:rsid w:val="00091C52"/>
    <w:rsid w:val="00092123"/>
    <w:rsid w:val="00092533"/>
    <w:rsid w:val="000931F1"/>
    <w:rsid w:val="00094B22"/>
    <w:rsid w:val="00095068"/>
    <w:rsid w:val="0009687E"/>
    <w:rsid w:val="00097169"/>
    <w:rsid w:val="000972D4"/>
    <w:rsid w:val="0009739B"/>
    <w:rsid w:val="00097886"/>
    <w:rsid w:val="000A06B2"/>
    <w:rsid w:val="000A086F"/>
    <w:rsid w:val="000A0B7A"/>
    <w:rsid w:val="000A1D31"/>
    <w:rsid w:val="000A26F4"/>
    <w:rsid w:val="000A3239"/>
    <w:rsid w:val="000A3A11"/>
    <w:rsid w:val="000A5315"/>
    <w:rsid w:val="000A591F"/>
    <w:rsid w:val="000A595E"/>
    <w:rsid w:val="000A5E09"/>
    <w:rsid w:val="000A6336"/>
    <w:rsid w:val="000A64B3"/>
    <w:rsid w:val="000A6BC8"/>
    <w:rsid w:val="000A6EED"/>
    <w:rsid w:val="000A77A6"/>
    <w:rsid w:val="000B0509"/>
    <w:rsid w:val="000B0B99"/>
    <w:rsid w:val="000B11F5"/>
    <w:rsid w:val="000B25B1"/>
    <w:rsid w:val="000B27BB"/>
    <w:rsid w:val="000B286B"/>
    <w:rsid w:val="000B2B68"/>
    <w:rsid w:val="000B2D18"/>
    <w:rsid w:val="000B2F5D"/>
    <w:rsid w:val="000B3455"/>
    <w:rsid w:val="000B3B7A"/>
    <w:rsid w:val="000B4A31"/>
    <w:rsid w:val="000B4FD7"/>
    <w:rsid w:val="000B78CE"/>
    <w:rsid w:val="000C074E"/>
    <w:rsid w:val="000C1115"/>
    <w:rsid w:val="000C14C1"/>
    <w:rsid w:val="000C16AE"/>
    <w:rsid w:val="000C1867"/>
    <w:rsid w:val="000C1F31"/>
    <w:rsid w:val="000C1FB2"/>
    <w:rsid w:val="000C252A"/>
    <w:rsid w:val="000C2647"/>
    <w:rsid w:val="000C2DAC"/>
    <w:rsid w:val="000C2F8C"/>
    <w:rsid w:val="000C3765"/>
    <w:rsid w:val="000C3A4B"/>
    <w:rsid w:val="000C3BF9"/>
    <w:rsid w:val="000C4100"/>
    <w:rsid w:val="000C4405"/>
    <w:rsid w:val="000C60BB"/>
    <w:rsid w:val="000C650F"/>
    <w:rsid w:val="000C678B"/>
    <w:rsid w:val="000D00DD"/>
    <w:rsid w:val="000D039F"/>
    <w:rsid w:val="000D0738"/>
    <w:rsid w:val="000D0BAB"/>
    <w:rsid w:val="000D1026"/>
    <w:rsid w:val="000D19F4"/>
    <w:rsid w:val="000D25AC"/>
    <w:rsid w:val="000D2ABE"/>
    <w:rsid w:val="000D445D"/>
    <w:rsid w:val="000D4806"/>
    <w:rsid w:val="000D4963"/>
    <w:rsid w:val="000D4AE0"/>
    <w:rsid w:val="000D4C69"/>
    <w:rsid w:val="000D5200"/>
    <w:rsid w:val="000D52F3"/>
    <w:rsid w:val="000D56A3"/>
    <w:rsid w:val="000D663C"/>
    <w:rsid w:val="000D6803"/>
    <w:rsid w:val="000D6DE8"/>
    <w:rsid w:val="000D711D"/>
    <w:rsid w:val="000D7467"/>
    <w:rsid w:val="000D758A"/>
    <w:rsid w:val="000D77B5"/>
    <w:rsid w:val="000D7A1D"/>
    <w:rsid w:val="000E024B"/>
    <w:rsid w:val="000E0B1C"/>
    <w:rsid w:val="000E137E"/>
    <w:rsid w:val="000E1E00"/>
    <w:rsid w:val="000E1EB5"/>
    <w:rsid w:val="000E2201"/>
    <w:rsid w:val="000E24F9"/>
    <w:rsid w:val="000E26C3"/>
    <w:rsid w:val="000E26CD"/>
    <w:rsid w:val="000E3F2F"/>
    <w:rsid w:val="000E3F82"/>
    <w:rsid w:val="000E42FD"/>
    <w:rsid w:val="000E48A4"/>
    <w:rsid w:val="000E4ECC"/>
    <w:rsid w:val="000E512F"/>
    <w:rsid w:val="000E5ADB"/>
    <w:rsid w:val="000E651A"/>
    <w:rsid w:val="000E7075"/>
    <w:rsid w:val="000E7166"/>
    <w:rsid w:val="000F00D3"/>
    <w:rsid w:val="000F07B0"/>
    <w:rsid w:val="000F0D83"/>
    <w:rsid w:val="000F13DF"/>
    <w:rsid w:val="000F2246"/>
    <w:rsid w:val="000F24C8"/>
    <w:rsid w:val="000F2916"/>
    <w:rsid w:val="000F3287"/>
    <w:rsid w:val="000F3AB3"/>
    <w:rsid w:val="000F3C82"/>
    <w:rsid w:val="000F3CD0"/>
    <w:rsid w:val="000F3D04"/>
    <w:rsid w:val="000F433B"/>
    <w:rsid w:val="000F4BEF"/>
    <w:rsid w:val="000F4CA9"/>
    <w:rsid w:val="000F5D7C"/>
    <w:rsid w:val="000F5F5B"/>
    <w:rsid w:val="000F60C9"/>
    <w:rsid w:val="000F627D"/>
    <w:rsid w:val="000F64BF"/>
    <w:rsid w:val="000F7185"/>
    <w:rsid w:val="000F762B"/>
    <w:rsid w:val="000F7D6A"/>
    <w:rsid w:val="000F7EB5"/>
    <w:rsid w:val="001002AC"/>
    <w:rsid w:val="00100CCE"/>
    <w:rsid w:val="0010112F"/>
    <w:rsid w:val="00101AC6"/>
    <w:rsid w:val="00101BD5"/>
    <w:rsid w:val="00101FE9"/>
    <w:rsid w:val="00102174"/>
    <w:rsid w:val="00102506"/>
    <w:rsid w:val="00102AFB"/>
    <w:rsid w:val="00102DBC"/>
    <w:rsid w:val="00102F2C"/>
    <w:rsid w:val="00103136"/>
    <w:rsid w:val="001036D6"/>
    <w:rsid w:val="001038BF"/>
    <w:rsid w:val="00103CCA"/>
    <w:rsid w:val="00103D16"/>
    <w:rsid w:val="00103FB1"/>
    <w:rsid w:val="00104BD6"/>
    <w:rsid w:val="0010607E"/>
    <w:rsid w:val="001067FF"/>
    <w:rsid w:val="00106A9C"/>
    <w:rsid w:val="00106E7A"/>
    <w:rsid w:val="00106F9A"/>
    <w:rsid w:val="0010711F"/>
    <w:rsid w:val="00107C3A"/>
    <w:rsid w:val="001101D8"/>
    <w:rsid w:val="00110559"/>
    <w:rsid w:val="00110755"/>
    <w:rsid w:val="00111454"/>
    <w:rsid w:val="00111C9E"/>
    <w:rsid w:val="00111D3B"/>
    <w:rsid w:val="00111D84"/>
    <w:rsid w:val="00111EE9"/>
    <w:rsid w:val="0011201D"/>
    <w:rsid w:val="001120A1"/>
    <w:rsid w:val="001120DC"/>
    <w:rsid w:val="001126EC"/>
    <w:rsid w:val="00112A78"/>
    <w:rsid w:val="00113858"/>
    <w:rsid w:val="00114EB4"/>
    <w:rsid w:val="001155B8"/>
    <w:rsid w:val="00116348"/>
    <w:rsid w:val="00117440"/>
    <w:rsid w:val="00117B15"/>
    <w:rsid w:val="00120B93"/>
    <w:rsid w:val="00121508"/>
    <w:rsid w:val="0012156A"/>
    <w:rsid w:val="00121AC2"/>
    <w:rsid w:val="00121FC7"/>
    <w:rsid w:val="001224F0"/>
    <w:rsid w:val="00122743"/>
    <w:rsid w:val="00122D50"/>
    <w:rsid w:val="0012303A"/>
    <w:rsid w:val="001231B6"/>
    <w:rsid w:val="00123665"/>
    <w:rsid w:val="00123B51"/>
    <w:rsid w:val="00125443"/>
    <w:rsid w:val="00126A61"/>
    <w:rsid w:val="00126BA7"/>
    <w:rsid w:val="00127AD3"/>
    <w:rsid w:val="0013023F"/>
    <w:rsid w:val="0013036F"/>
    <w:rsid w:val="0013041F"/>
    <w:rsid w:val="00130765"/>
    <w:rsid w:val="00130A5C"/>
    <w:rsid w:val="00130E7F"/>
    <w:rsid w:val="00131748"/>
    <w:rsid w:val="00132306"/>
    <w:rsid w:val="00132ACE"/>
    <w:rsid w:val="00132CCB"/>
    <w:rsid w:val="00133026"/>
    <w:rsid w:val="00135071"/>
    <w:rsid w:val="0013550F"/>
    <w:rsid w:val="00135EB0"/>
    <w:rsid w:val="001360B5"/>
    <w:rsid w:val="00136E4B"/>
    <w:rsid w:val="00136E8A"/>
    <w:rsid w:val="00137048"/>
    <w:rsid w:val="00137383"/>
    <w:rsid w:val="00137783"/>
    <w:rsid w:val="001379DE"/>
    <w:rsid w:val="001401F2"/>
    <w:rsid w:val="0014095F"/>
    <w:rsid w:val="00140B42"/>
    <w:rsid w:val="00140E28"/>
    <w:rsid w:val="001414E5"/>
    <w:rsid w:val="001415B0"/>
    <w:rsid w:val="0014343A"/>
    <w:rsid w:val="00143869"/>
    <w:rsid w:val="00143F07"/>
    <w:rsid w:val="00144023"/>
    <w:rsid w:val="001444D5"/>
    <w:rsid w:val="00145722"/>
    <w:rsid w:val="00145C26"/>
    <w:rsid w:val="00146DE6"/>
    <w:rsid w:val="001471E4"/>
    <w:rsid w:val="00147305"/>
    <w:rsid w:val="001503B7"/>
    <w:rsid w:val="001504D5"/>
    <w:rsid w:val="00150638"/>
    <w:rsid w:val="001510D4"/>
    <w:rsid w:val="0015141E"/>
    <w:rsid w:val="00152682"/>
    <w:rsid w:val="00152E29"/>
    <w:rsid w:val="00152F19"/>
    <w:rsid w:val="00153DF7"/>
    <w:rsid w:val="0015445A"/>
    <w:rsid w:val="0015486C"/>
    <w:rsid w:val="0015488F"/>
    <w:rsid w:val="00154F3E"/>
    <w:rsid w:val="0015662D"/>
    <w:rsid w:val="0015664B"/>
    <w:rsid w:val="001574B3"/>
    <w:rsid w:val="00157F16"/>
    <w:rsid w:val="00162381"/>
    <w:rsid w:val="00162392"/>
    <w:rsid w:val="001634AD"/>
    <w:rsid w:val="001639BD"/>
    <w:rsid w:val="00164385"/>
    <w:rsid w:val="00164498"/>
    <w:rsid w:val="001649A0"/>
    <w:rsid w:val="00164D16"/>
    <w:rsid w:val="00164EE2"/>
    <w:rsid w:val="0016551E"/>
    <w:rsid w:val="001661E6"/>
    <w:rsid w:val="001664A3"/>
    <w:rsid w:val="00167933"/>
    <w:rsid w:val="0016793B"/>
    <w:rsid w:val="00167D7B"/>
    <w:rsid w:val="00167F3F"/>
    <w:rsid w:val="00170191"/>
    <w:rsid w:val="001702CF"/>
    <w:rsid w:val="0017033E"/>
    <w:rsid w:val="0017085B"/>
    <w:rsid w:val="00170CD5"/>
    <w:rsid w:val="00171E74"/>
    <w:rsid w:val="00172663"/>
    <w:rsid w:val="00172A39"/>
    <w:rsid w:val="001735BD"/>
    <w:rsid w:val="001746FB"/>
    <w:rsid w:val="00175507"/>
    <w:rsid w:val="001756F6"/>
    <w:rsid w:val="0017649F"/>
    <w:rsid w:val="00176B67"/>
    <w:rsid w:val="00176BBA"/>
    <w:rsid w:val="00177D76"/>
    <w:rsid w:val="00180AD4"/>
    <w:rsid w:val="00181899"/>
    <w:rsid w:val="0018214A"/>
    <w:rsid w:val="00182932"/>
    <w:rsid w:val="00182E06"/>
    <w:rsid w:val="00183DB3"/>
    <w:rsid w:val="001842E5"/>
    <w:rsid w:val="00184848"/>
    <w:rsid w:val="001850D6"/>
    <w:rsid w:val="00185163"/>
    <w:rsid w:val="00185E4E"/>
    <w:rsid w:val="00185FC0"/>
    <w:rsid w:val="001878EC"/>
    <w:rsid w:val="00187A70"/>
    <w:rsid w:val="001911AC"/>
    <w:rsid w:val="0019161B"/>
    <w:rsid w:val="00192A7E"/>
    <w:rsid w:val="00192F62"/>
    <w:rsid w:val="00193C02"/>
    <w:rsid w:val="0019499E"/>
    <w:rsid w:val="001949EC"/>
    <w:rsid w:val="001949F6"/>
    <w:rsid w:val="00194ADF"/>
    <w:rsid w:val="00195647"/>
    <w:rsid w:val="00195F66"/>
    <w:rsid w:val="0019623E"/>
    <w:rsid w:val="00196998"/>
    <w:rsid w:val="00196C4C"/>
    <w:rsid w:val="00196F6C"/>
    <w:rsid w:val="00197BA4"/>
    <w:rsid w:val="001A1456"/>
    <w:rsid w:val="001A2884"/>
    <w:rsid w:val="001A2F11"/>
    <w:rsid w:val="001A3681"/>
    <w:rsid w:val="001A3AFD"/>
    <w:rsid w:val="001A3CA5"/>
    <w:rsid w:val="001A3EC6"/>
    <w:rsid w:val="001A49D7"/>
    <w:rsid w:val="001A4E20"/>
    <w:rsid w:val="001A4F43"/>
    <w:rsid w:val="001A53C0"/>
    <w:rsid w:val="001A53DF"/>
    <w:rsid w:val="001A56C7"/>
    <w:rsid w:val="001A5EE0"/>
    <w:rsid w:val="001A6BA0"/>
    <w:rsid w:val="001A6DD2"/>
    <w:rsid w:val="001B010D"/>
    <w:rsid w:val="001B0222"/>
    <w:rsid w:val="001B0F09"/>
    <w:rsid w:val="001B1E78"/>
    <w:rsid w:val="001B1FAD"/>
    <w:rsid w:val="001B21F4"/>
    <w:rsid w:val="001B290A"/>
    <w:rsid w:val="001B2F03"/>
    <w:rsid w:val="001B43CC"/>
    <w:rsid w:val="001B5E86"/>
    <w:rsid w:val="001B620C"/>
    <w:rsid w:val="001B7085"/>
    <w:rsid w:val="001B7423"/>
    <w:rsid w:val="001B7B86"/>
    <w:rsid w:val="001C044C"/>
    <w:rsid w:val="001C06AA"/>
    <w:rsid w:val="001C0A45"/>
    <w:rsid w:val="001C0A76"/>
    <w:rsid w:val="001C11FA"/>
    <w:rsid w:val="001C19BF"/>
    <w:rsid w:val="001C1BD2"/>
    <w:rsid w:val="001C3694"/>
    <w:rsid w:val="001C3B4C"/>
    <w:rsid w:val="001C46E4"/>
    <w:rsid w:val="001C5028"/>
    <w:rsid w:val="001C5574"/>
    <w:rsid w:val="001C5DF6"/>
    <w:rsid w:val="001C64AB"/>
    <w:rsid w:val="001C6890"/>
    <w:rsid w:val="001C6C47"/>
    <w:rsid w:val="001C76C5"/>
    <w:rsid w:val="001C7CCA"/>
    <w:rsid w:val="001D04EE"/>
    <w:rsid w:val="001D07C2"/>
    <w:rsid w:val="001D0D60"/>
    <w:rsid w:val="001D0FD7"/>
    <w:rsid w:val="001D2861"/>
    <w:rsid w:val="001D2DE6"/>
    <w:rsid w:val="001D30DD"/>
    <w:rsid w:val="001D4091"/>
    <w:rsid w:val="001D4146"/>
    <w:rsid w:val="001D4D13"/>
    <w:rsid w:val="001D524E"/>
    <w:rsid w:val="001D5D8C"/>
    <w:rsid w:val="001D5EFC"/>
    <w:rsid w:val="001D61B8"/>
    <w:rsid w:val="001D6E5B"/>
    <w:rsid w:val="001D70FC"/>
    <w:rsid w:val="001D76A7"/>
    <w:rsid w:val="001D7A0B"/>
    <w:rsid w:val="001D7F7D"/>
    <w:rsid w:val="001E01A3"/>
    <w:rsid w:val="001E0351"/>
    <w:rsid w:val="001E068B"/>
    <w:rsid w:val="001E083E"/>
    <w:rsid w:val="001E0EC0"/>
    <w:rsid w:val="001E13BB"/>
    <w:rsid w:val="001E16EB"/>
    <w:rsid w:val="001E1E51"/>
    <w:rsid w:val="001E2551"/>
    <w:rsid w:val="001E3CBB"/>
    <w:rsid w:val="001E508A"/>
    <w:rsid w:val="001E5959"/>
    <w:rsid w:val="001E6796"/>
    <w:rsid w:val="001E7692"/>
    <w:rsid w:val="001F1669"/>
    <w:rsid w:val="001F1840"/>
    <w:rsid w:val="001F235B"/>
    <w:rsid w:val="001F2638"/>
    <w:rsid w:val="001F29A1"/>
    <w:rsid w:val="001F29FF"/>
    <w:rsid w:val="001F2A52"/>
    <w:rsid w:val="001F3407"/>
    <w:rsid w:val="001F3815"/>
    <w:rsid w:val="001F3BD8"/>
    <w:rsid w:val="001F4088"/>
    <w:rsid w:val="001F4519"/>
    <w:rsid w:val="001F4602"/>
    <w:rsid w:val="001F5199"/>
    <w:rsid w:val="001F6A01"/>
    <w:rsid w:val="001F6F91"/>
    <w:rsid w:val="001F7B02"/>
    <w:rsid w:val="001F7C2B"/>
    <w:rsid w:val="00200145"/>
    <w:rsid w:val="0020131B"/>
    <w:rsid w:val="00201886"/>
    <w:rsid w:val="00202049"/>
    <w:rsid w:val="00202279"/>
    <w:rsid w:val="0020286B"/>
    <w:rsid w:val="00202BE0"/>
    <w:rsid w:val="00203702"/>
    <w:rsid w:val="002044FD"/>
    <w:rsid w:val="00204ECF"/>
    <w:rsid w:val="00205BDF"/>
    <w:rsid w:val="00205DF1"/>
    <w:rsid w:val="002069C7"/>
    <w:rsid w:val="00206A12"/>
    <w:rsid w:val="00210AC6"/>
    <w:rsid w:val="0021177B"/>
    <w:rsid w:val="002121B2"/>
    <w:rsid w:val="0021354A"/>
    <w:rsid w:val="00214221"/>
    <w:rsid w:val="0021488F"/>
    <w:rsid w:val="00214E58"/>
    <w:rsid w:val="002152C9"/>
    <w:rsid w:val="002158BA"/>
    <w:rsid w:val="0021595D"/>
    <w:rsid w:val="00215CA0"/>
    <w:rsid w:val="002164F7"/>
    <w:rsid w:val="00217130"/>
    <w:rsid w:val="002171DA"/>
    <w:rsid w:val="002177B0"/>
    <w:rsid w:val="002177FD"/>
    <w:rsid w:val="00217AA4"/>
    <w:rsid w:val="00217AC3"/>
    <w:rsid w:val="00217E36"/>
    <w:rsid w:val="00220CE6"/>
    <w:rsid w:val="00221014"/>
    <w:rsid w:val="0022140D"/>
    <w:rsid w:val="00221688"/>
    <w:rsid w:val="002218B6"/>
    <w:rsid w:val="00221965"/>
    <w:rsid w:val="002222AB"/>
    <w:rsid w:val="00222331"/>
    <w:rsid w:val="00222B5E"/>
    <w:rsid w:val="00222ED9"/>
    <w:rsid w:val="0022328E"/>
    <w:rsid w:val="002234A2"/>
    <w:rsid w:val="002234ED"/>
    <w:rsid w:val="00223BC8"/>
    <w:rsid w:val="00223FD9"/>
    <w:rsid w:val="00225067"/>
    <w:rsid w:val="00225263"/>
    <w:rsid w:val="00225CA2"/>
    <w:rsid w:val="00225F6B"/>
    <w:rsid w:val="00227E85"/>
    <w:rsid w:val="0023001E"/>
    <w:rsid w:val="002302CD"/>
    <w:rsid w:val="00231BB1"/>
    <w:rsid w:val="002321A0"/>
    <w:rsid w:val="00232E20"/>
    <w:rsid w:val="0023343D"/>
    <w:rsid w:val="00233868"/>
    <w:rsid w:val="002354CF"/>
    <w:rsid w:val="00235662"/>
    <w:rsid w:val="00235759"/>
    <w:rsid w:val="0023659E"/>
    <w:rsid w:val="00236801"/>
    <w:rsid w:val="00236BDF"/>
    <w:rsid w:val="0023771A"/>
    <w:rsid w:val="0023789F"/>
    <w:rsid w:val="00237EB6"/>
    <w:rsid w:val="0024012A"/>
    <w:rsid w:val="0024066A"/>
    <w:rsid w:val="00240808"/>
    <w:rsid w:val="002418D0"/>
    <w:rsid w:val="00242798"/>
    <w:rsid w:val="002428B8"/>
    <w:rsid w:val="00242921"/>
    <w:rsid w:val="00244061"/>
    <w:rsid w:val="0024433D"/>
    <w:rsid w:val="00244709"/>
    <w:rsid w:val="00244711"/>
    <w:rsid w:val="002447D0"/>
    <w:rsid w:val="00244B7C"/>
    <w:rsid w:val="00244C1D"/>
    <w:rsid w:val="00244E98"/>
    <w:rsid w:val="00244EF2"/>
    <w:rsid w:val="0024523D"/>
    <w:rsid w:val="00245A7F"/>
    <w:rsid w:val="00245C3D"/>
    <w:rsid w:val="002469F1"/>
    <w:rsid w:val="0024758D"/>
    <w:rsid w:val="00250063"/>
    <w:rsid w:val="00251DAC"/>
    <w:rsid w:val="0025221F"/>
    <w:rsid w:val="00252816"/>
    <w:rsid w:val="0025287D"/>
    <w:rsid w:val="00252B05"/>
    <w:rsid w:val="00252D4E"/>
    <w:rsid w:val="00253558"/>
    <w:rsid w:val="00253FC8"/>
    <w:rsid w:val="0025474F"/>
    <w:rsid w:val="00255051"/>
    <w:rsid w:val="00255BFA"/>
    <w:rsid w:val="0025697E"/>
    <w:rsid w:val="00256A08"/>
    <w:rsid w:val="00257528"/>
    <w:rsid w:val="002576FF"/>
    <w:rsid w:val="00257BFF"/>
    <w:rsid w:val="00257D97"/>
    <w:rsid w:val="00257F7E"/>
    <w:rsid w:val="00261031"/>
    <w:rsid w:val="00261057"/>
    <w:rsid w:val="00261808"/>
    <w:rsid w:val="00261E30"/>
    <w:rsid w:val="002624DF"/>
    <w:rsid w:val="00262587"/>
    <w:rsid w:val="0026269F"/>
    <w:rsid w:val="00262E72"/>
    <w:rsid w:val="002636EF"/>
    <w:rsid w:val="002638DC"/>
    <w:rsid w:val="0026470F"/>
    <w:rsid w:val="00264DBB"/>
    <w:rsid w:val="00265971"/>
    <w:rsid w:val="00265981"/>
    <w:rsid w:val="002659BC"/>
    <w:rsid w:val="00265C19"/>
    <w:rsid w:val="00266890"/>
    <w:rsid w:val="00266901"/>
    <w:rsid w:val="00266A3B"/>
    <w:rsid w:val="00266AB1"/>
    <w:rsid w:val="00266D0C"/>
    <w:rsid w:val="002679C3"/>
    <w:rsid w:val="0027050B"/>
    <w:rsid w:val="0027095B"/>
    <w:rsid w:val="00270EAE"/>
    <w:rsid w:val="002713E0"/>
    <w:rsid w:val="002714B9"/>
    <w:rsid w:val="00271FF9"/>
    <w:rsid w:val="0027292F"/>
    <w:rsid w:val="002737B2"/>
    <w:rsid w:val="002738B0"/>
    <w:rsid w:val="002738CD"/>
    <w:rsid w:val="002738E3"/>
    <w:rsid w:val="00274128"/>
    <w:rsid w:val="00274425"/>
    <w:rsid w:val="0027475E"/>
    <w:rsid w:val="00274B12"/>
    <w:rsid w:val="00274CFF"/>
    <w:rsid w:val="002751D3"/>
    <w:rsid w:val="002757AF"/>
    <w:rsid w:val="0027602A"/>
    <w:rsid w:val="00276E71"/>
    <w:rsid w:val="00277F82"/>
    <w:rsid w:val="00280095"/>
    <w:rsid w:val="00280698"/>
    <w:rsid w:val="00280A79"/>
    <w:rsid w:val="00280D04"/>
    <w:rsid w:val="00280DEA"/>
    <w:rsid w:val="002823A4"/>
    <w:rsid w:val="00282DB7"/>
    <w:rsid w:val="00282F98"/>
    <w:rsid w:val="00283135"/>
    <w:rsid w:val="002831F2"/>
    <w:rsid w:val="002843AF"/>
    <w:rsid w:val="00284524"/>
    <w:rsid w:val="002852BE"/>
    <w:rsid w:val="00285A26"/>
    <w:rsid w:val="00286F2A"/>
    <w:rsid w:val="00287951"/>
    <w:rsid w:val="00287F14"/>
    <w:rsid w:val="002904E3"/>
    <w:rsid w:val="002907A9"/>
    <w:rsid w:val="00290AEF"/>
    <w:rsid w:val="00290BE2"/>
    <w:rsid w:val="00290D9F"/>
    <w:rsid w:val="00290E3E"/>
    <w:rsid w:val="0029296E"/>
    <w:rsid w:val="00293930"/>
    <w:rsid w:val="00293C2E"/>
    <w:rsid w:val="00293E6E"/>
    <w:rsid w:val="00294009"/>
    <w:rsid w:val="00294468"/>
    <w:rsid w:val="00294508"/>
    <w:rsid w:val="00294B51"/>
    <w:rsid w:val="002958FD"/>
    <w:rsid w:val="00295B0A"/>
    <w:rsid w:val="00296433"/>
    <w:rsid w:val="002968D3"/>
    <w:rsid w:val="00296E64"/>
    <w:rsid w:val="00297062"/>
    <w:rsid w:val="0029768B"/>
    <w:rsid w:val="002A1CFD"/>
    <w:rsid w:val="002A1E47"/>
    <w:rsid w:val="002A2673"/>
    <w:rsid w:val="002A32AE"/>
    <w:rsid w:val="002A3A3D"/>
    <w:rsid w:val="002A431F"/>
    <w:rsid w:val="002A5080"/>
    <w:rsid w:val="002A5E45"/>
    <w:rsid w:val="002A65F3"/>
    <w:rsid w:val="002A6840"/>
    <w:rsid w:val="002A6AA7"/>
    <w:rsid w:val="002A6D1F"/>
    <w:rsid w:val="002A7346"/>
    <w:rsid w:val="002A74D6"/>
    <w:rsid w:val="002B08A4"/>
    <w:rsid w:val="002B0C8D"/>
    <w:rsid w:val="002B158D"/>
    <w:rsid w:val="002B2F55"/>
    <w:rsid w:val="002B3B3B"/>
    <w:rsid w:val="002B4C6E"/>
    <w:rsid w:val="002B52C6"/>
    <w:rsid w:val="002B57DB"/>
    <w:rsid w:val="002B5BF7"/>
    <w:rsid w:val="002B5FF3"/>
    <w:rsid w:val="002B6156"/>
    <w:rsid w:val="002B6BDA"/>
    <w:rsid w:val="002B6E80"/>
    <w:rsid w:val="002B71B0"/>
    <w:rsid w:val="002B771B"/>
    <w:rsid w:val="002C0D28"/>
    <w:rsid w:val="002C1230"/>
    <w:rsid w:val="002C131F"/>
    <w:rsid w:val="002C1DFB"/>
    <w:rsid w:val="002C2029"/>
    <w:rsid w:val="002C3A38"/>
    <w:rsid w:val="002C46A5"/>
    <w:rsid w:val="002C4829"/>
    <w:rsid w:val="002C5075"/>
    <w:rsid w:val="002C51A8"/>
    <w:rsid w:val="002C7748"/>
    <w:rsid w:val="002C7C5B"/>
    <w:rsid w:val="002D07A7"/>
    <w:rsid w:val="002D1087"/>
    <w:rsid w:val="002D10AB"/>
    <w:rsid w:val="002D233C"/>
    <w:rsid w:val="002D2461"/>
    <w:rsid w:val="002D2EF7"/>
    <w:rsid w:val="002D3626"/>
    <w:rsid w:val="002D488B"/>
    <w:rsid w:val="002D4DEB"/>
    <w:rsid w:val="002D53AF"/>
    <w:rsid w:val="002D5A33"/>
    <w:rsid w:val="002D5B2B"/>
    <w:rsid w:val="002D64D0"/>
    <w:rsid w:val="002D6FEE"/>
    <w:rsid w:val="002D718C"/>
    <w:rsid w:val="002D7DEE"/>
    <w:rsid w:val="002E090C"/>
    <w:rsid w:val="002E11B9"/>
    <w:rsid w:val="002E25A1"/>
    <w:rsid w:val="002E2938"/>
    <w:rsid w:val="002E2CB4"/>
    <w:rsid w:val="002E315D"/>
    <w:rsid w:val="002E333E"/>
    <w:rsid w:val="002E4197"/>
    <w:rsid w:val="002E4A3F"/>
    <w:rsid w:val="002E4AB5"/>
    <w:rsid w:val="002E4B12"/>
    <w:rsid w:val="002E5311"/>
    <w:rsid w:val="002E5DC2"/>
    <w:rsid w:val="002E5EC2"/>
    <w:rsid w:val="002E60AB"/>
    <w:rsid w:val="002E713F"/>
    <w:rsid w:val="002F00C5"/>
    <w:rsid w:val="002F06B3"/>
    <w:rsid w:val="002F0C4B"/>
    <w:rsid w:val="002F0FC4"/>
    <w:rsid w:val="002F2241"/>
    <w:rsid w:val="002F26CC"/>
    <w:rsid w:val="002F28D8"/>
    <w:rsid w:val="002F2AF1"/>
    <w:rsid w:val="002F2B4C"/>
    <w:rsid w:val="002F2C8B"/>
    <w:rsid w:val="002F2F7D"/>
    <w:rsid w:val="002F35E8"/>
    <w:rsid w:val="002F47AD"/>
    <w:rsid w:val="002F5790"/>
    <w:rsid w:val="002F6BD9"/>
    <w:rsid w:val="002F6C60"/>
    <w:rsid w:val="002F6FEC"/>
    <w:rsid w:val="002F7162"/>
    <w:rsid w:val="003006CA"/>
    <w:rsid w:val="00300E37"/>
    <w:rsid w:val="00301729"/>
    <w:rsid w:val="003028E2"/>
    <w:rsid w:val="00303283"/>
    <w:rsid w:val="0030336D"/>
    <w:rsid w:val="00303BE9"/>
    <w:rsid w:val="00303FBB"/>
    <w:rsid w:val="00304046"/>
    <w:rsid w:val="0030416E"/>
    <w:rsid w:val="00304CBB"/>
    <w:rsid w:val="003052A7"/>
    <w:rsid w:val="00305860"/>
    <w:rsid w:val="003065FD"/>
    <w:rsid w:val="00306674"/>
    <w:rsid w:val="00307BC4"/>
    <w:rsid w:val="00307C8C"/>
    <w:rsid w:val="0031062D"/>
    <w:rsid w:val="00310B3E"/>
    <w:rsid w:val="003114E5"/>
    <w:rsid w:val="0031264C"/>
    <w:rsid w:val="00313945"/>
    <w:rsid w:val="00313DC6"/>
    <w:rsid w:val="00314536"/>
    <w:rsid w:val="00314E63"/>
    <w:rsid w:val="0031509D"/>
    <w:rsid w:val="0031518F"/>
    <w:rsid w:val="003155DC"/>
    <w:rsid w:val="00316644"/>
    <w:rsid w:val="003168C3"/>
    <w:rsid w:val="00316AD7"/>
    <w:rsid w:val="00316B82"/>
    <w:rsid w:val="00317098"/>
    <w:rsid w:val="00317BEA"/>
    <w:rsid w:val="00317FB1"/>
    <w:rsid w:val="003205D7"/>
    <w:rsid w:val="0032098B"/>
    <w:rsid w:val="003214AE"/>
    <w:rsid w:val="00321746"/>
    <w:rsid w:val="003217E5"/>
    <w:rsid w:val="003218B6"/>
    <w:rsid w:val="003227C9"/>
    <w:rsid w:val="003229BB"/>
    <w:rsid w:val="00322B60"/>
    <w:rsid w:val="00322EE7"/>
    <w:rsid w:val="00323455"/>
    <w:rsid w:val="003237AF"/>
    <w:rsid w:val="0032434F"/>
    <w:rsid w:val="00324DCD"/>
    <w:rsid w:val="00324FBA"/>
    <w:rsid w:val="003250F2"/>
    <w:rsid w:val="003264AA"/>
    <w:rsid w:val="00326AD4"/>
    <w:rsid w:val="00326B87"/>
    <w:rsid w:val="0032775A"/>
    <w:rsid w:val="00327C47"/>
    <w:rsid w:val="00330264"/>
    <w:rsid w:val="00330788"/>
    <w:rsid w:val="00330FC2"/>
    <w:rsid w:val="0033129D"/>
    <w:rsid w:val="003324E2"/>
    <w:rsid w:val="00332934"/>
    <w:rsid w:val="003338D5"/>
    <w:rsid w:val="003341BA"/>
    <w:rsid w:val="00334B24"/>
    <w:rsid w:val="00335236"/>
    <w:rsid w:val="0033527C"/>
    <w:rsid w:val="0033539B"/>
    <w:rsid w:val="0033544D"/>
    <w:rsid w:val="00335A89"/>
    <w:rsid w:val="0033611E"/>
    <w:rsid w:val="00336575"/>
    <w:rsid w:val="00337211"/>
    <w:rsid w:val="00337623"/>
    <w:rsid w:val="003430B6"/>
    <w:rsid w:val="0034333E"/>
    <w:rsid w:val="0034355C"/>
    <w:rsid w:val="0034437D"/>
    <w:rsid w:val="00344B1C"/>
    <w:rsid w:val="00345A65"/>
    <w:rsid w:val="00345DEA"/>
    <w:rsid w:val="00345F90"/>
    <w:rsid w:val="0034640C"/>
    <w:rsid w:val="00346631"/>
    <w:rsid w:val="003476A1"/>
    <w:rsid w:val="003509FC"/>
    <w:rsid w:val="00350F5F"/>
    <w:rsid w:val="003514CD"/>
    <w:rsid w:val="00352F1E"/>
    <w:rsid w:val="00353783"/>
    <w:rsid w:val="00353A08"/>
    <w:rsid w:val="00354C75"/>
    <w:rsid w:val="003552C8"/>
    <w:rsid w:val="00355C74"/>
    <w:rsid w:val="00356253"/>
    <w:rsid w:val="003575D6"/>
    <w:rsid w:val="00357C1A"/>
    <w:rsid w:val="00360211"/>
    <w:rsid w:val="00360C7A"/>
    <w:rsid w:val="00361075"/>
    <w:rsid w:val="00361538"/>
    <w:rsid w:val="00361D72"/>
    <w:rsid w:val="00361E31"/>
    <w:rsid w:val="0036255F"/>
    <w:rsid w:val="003626DE"/>
    <w:rsid w:val="00362B44"/>
    <w:rsid w:val="00362D53"/>
    <w:rsid w:val="00362DB7"/>
    <w:rsid w:val="00363309"/>
    <w:rsid w:val="00363312"/>
    <w:rsid w:val="003636D3"/>
    <w:rsid w:val="003636F9"/>
    <w:rsid w:val="00363F8E"/>
    <w:rsid w:val="00364A48"/>
    <w:rsid w:val="00364A9A"/>
    <w:rsid w:val="00365015"/>
    <w:rsid w:val="00365F97"/>
    <w:rsid w:val="00366105"/>
    <w:rsid w:val="0036714E"/>
    <w:rsid w:val="003671DA"/>
    <w:rsid w:val="00367444"/>
    <w:rsid w:val="0036777E"/>
    <w:rsid w:val="00367C76"/>
    <w:rsid w:val="00367E29"/>
    <w:rsid w:val="00367F5B"/>
    <w:rsid w:val="00370A22"/>
    <w:rsid w:val="0037239C"/>
    <w:rsid w:val="00372BDE"/>
    <w:rsid w:val="00373538"/>
    <w:rsid w:val="003738D9"/>
    <w:rsid w:val="003739C4"/>
    <w:rsid w:val="00373FE3"/>
    <w:rsid w:val="00374B4F"/>
    <w:rsid w:val="00375F81"/>
    <w:rsid w:val="00375F88"/>
    <w:rsid w:val="0037622D"/>
    <w:rsid w:val="00376C35"/>
    <w:rsid w:val="003779B1"/>
    <w:rsid w:val="00377D5D"/>
    <w:rsid w:val="00380384"/>
    <w:rsid w:val="00380FD1"/>
    <w:rsid w:val="0038169D"/>
    <w:rsid w:val="00381784"/>
    <w:rsid w:val="003818F6"/>
    <w:rsid w:val="00381F67"/>
    <w:rsid w:val="00382DE3"/>
    <w:rsid w:val="0038352B"/>
    <w:rsid w:val="0038584A"/>
    <w:rsid w:val="0038596E"/>
    <w:rsid w:val="0038634C"/>
    <w:rsid w:val="00386F6E"/>
    <w:rsid w:val="003877AE"/>
    <w:rsid w:val="00387908"/>
    <w:rsid w:val="00390228"/>
    <w:rsid w:val="00390D43"/>
    <w:rsid w:val="003912B4"/>
    <w:rsid w:val="0039146D"/>
    <w:rsid w:val="003914FA"/>
    <w:rsid w:val="00391AA1"/>
    <w:rsid w:val="00391FFD"/>
    <w:rsid w:val="00392B69"/>
    <w:rsid w:val="00392E06"/>
    <w:rsid w:val="00393315"/>
    <w:rsid w:val="00393616"/>
    <w:rsid w:val="00393923"/>
    <w:rsid w:val="0039435D"/>
    <w:rsid w:val="0039448A"/>
    <w:rsid w:val="003947B1"/>
    <w:rsid w:val="00394818"/>
    <w:rsid w:val="00394CB0"/>
    <w:rsid w:val="0039593B"/>
    <w:rsid w:val="00395E02"/>
    <w:rsid w:val="003961CA"/>
    <w:rsid w:val="00396217"/>
    <w:rsid w:val="00396A11"/>
    <w:rsid w:val="003970B7"/>
    <w:rsid w:val="00397EBE"/>
    <w:rsid w:val="00397EF7"/>
    <w:rsid w:val="003A028A"/>
    <w:rsid w:val="003A05D3"/>
    <w:rsid w:val="003A1002"/>
    <w:rsid w:val="003A15C1"/>
    <w:rsid w:val="003A1C85"/>
    <w:rsid w:val="003A2D25"/>
    <w:rsid w:val="003A3E01"/>
    <w:rsid w:val="003A46A9"/>
    <w:rsid w:val="003A4806"/>
    <w:rsid w:val="003A4DC9"/>
    <w:rsid w:val="003A530D"/>
    <w:rsid w:val="003A5945"/>
    <w:rsid w:val="003A59F2"/>
    <w:rsid w:val="003A69C3"/>
    <w:rsid w:val="003A711C"/>
    <w:rsid w:val="003A730C"/>
    <w:rsid w:val="003A7C19"/>
    <w:rsid w:val="003A7C1F"/>
    <w:rsid w:val="003A7EF7"/>
    <w:rsid w:val="003B06B6"/>
    <w:rsid w:val="003B0A53"/>
    <w:rsid w:val="003B0AC6"/>
    <w:rsid w:val="003B0B92"/>
    <w:rsid w:val="003B1A4C"/>
    <w:rsid w:val="003B1E9B"/>
    <w:rsid w:val="003B1EC6"/>
    <w:rsid w:val="003B2215"/>
    <w:rsid w:val="003B33FB"/>
    <w:rsid w:val="003B3AE9"/>
    <w:rsid w:val="003B3C5D"/>
    <w:rsid w:val="003B579E"/>
    <w:rsid w:val="003B601E"/>
    <w:rsid w:val="003B624B"/>
    <w:rsid w:val="003B784F"/>
    <w:rsid w:val="003B7A07"/>
    <w:rsid w:val="003C032A"/>
    <w:rsid w:val="003C0353"/>
    <w:rsid w:val="003C03A6"/>
    <w:rsid w:val="003C101B"/>
    <w:rsid w:val="003C10A7"/>
    <w:rsid w:val="003C13C6"/>
    <w:rsid w:val="003C1521"/>
    <w:rsid w:val="003C1C4B"/>
    <w:rsid w:val="003C1E94"/>
    <w:rsid w:val="003C2169"/>
    <w:rsid w:val="003C270F"/>
    <w:rsid w:val="003C29A0"/>
    <w:rsid w:val="003C2A95"/>
    <w:rsid w:val="003C2C5D"/>
    <w:rsid w:val="003C32F0"/>
    <w:rsid w:val="003C458E"/>
    <w:rsid w:val="003C4AAC"/>
    <w:rsid w:val="003C53D6"/>
    <w:rsid w:val="003C5A7F"/>
    <w:rsid w:val="003C5BAF"/>
    <w:rsid w:val="003C5ED0"/>
    <w:rsid w:val="003C73BB"/>
    <w:rsid w:val="003C748B"/>
    <w:rsid w:val="003C7705"/>
    <w:rsid w:val="003C7A48"/>
    <w:rsid w:val="003C7AA9"/>
    <w:rsid w:val="003C7CED"/>
    <w:rsid w:val="003D060D"/>
    <w:rsid w:val="003D11B1"/>
    <w:rsid w:val="003D1649"/>
    <w:rsid w:val="003D16B4"/>
    <w:rsid w:val="003D1C29"/>
    <w:rsid w:val="003D2457"/>
    <w:rsid w:val="003D300C"/>
    <w:rsid w:val="003D3265"/>
    <w:rsid w:val="003D3481"/>
    <w:rsid w:val="003D35F7"/>
    <w:rsid w:val="003D3E2E"/>
    <w:rsid w:val="003D44EF"/>
    <w:rsid w:val="003D46A9"/>
    <w:rsid w:val="003D5686"/>
    <w:rsid w:val="003D60C3"/>
    <w:rsid w:val="003D79CD"/>
    <w:rsid w:val="003D7D88"/>
    <w:rsid w:val="003E079D"/>
    <w:rsid w:val="003E0B20"/>
    <w:rsid w:val="003E0C96"/>
    <w:rsid w:val="003E0FEE"/>
    <w:rsid w:val="003E1753"/>
    <w:rsid w:val="003E1BB1"/>
    <w:rsid w:val="003E200F"/>
    <w:rsid w:val="003E2779"/>
    <w:rsid w:val="003E4DF8"/>
    <w:rsid w:val="003E61C3"/>
    <w:rsid w:val="003E633B"/>
    <w:rsid w:val="003E7063"/>
    <w:rsid w:val="003E7EBA"/>
    <w:rsid w:val="003E7FB1"/>
    <w:rsid w:val="003F00C5"/>
    <w:rsid w:val="003F0727"/>
    <w:rsid w:val="003F0876"/>
    <w:rsid w:val="003F0A78"/>
    <w:rsid w:val="003F1546"/>
    <w:rsid w:val="003F1A3F"/>
    <w:rsid w:val="003F33D8"/>
    <w:rsid w:val="003F3471"/>
    <w:rsid w:val="003F48AA"/>
    <w:rsid w:val="003F4981"/>
    <w:rsid w:val="003F4D6D"/>
    <w:rsid w:val="003F4E14"/>
    <w:rsid w:val="003F4F43"/>
    <w:rsid w:val="003F540A"/>
    <w:rsid w:val="003F680E"/>
    <w:rsid w:val="003F7280"/>
    <w:rsid w:val="003F7398"/>
    <w:rsid w:val="004000C6"/>
    <w:rsid w:val="00400197"/>
    <w:rsid w:val="004002DC"/>
    <w:rsid w:val="00400D22"/>
    <w:rsid w:val="00401F93"/>
    <w:rsid w:val="0040329D"/>
    <w:rsid w:val="00404B4A"/>
    <w:rsid w:val="00404E13"/>
    <w:rsid w:val="004054E9"/>
    <w:rsid w:val="0040586C"/>
    <w:rsid w:val="0040633D"/>
    <w:rsid w:val="00406929"/>
    <w:rsid w:val="00406F5D"/>
    <w:rsid w:val="00407CAC"/>
    <w:rsid w:val="00407DA1"/>
    <w:rsid w:val="004107E6"/>
    <w:rsid w:val="004119C7"/>
    <w:rsid w:val="00411DD5"/>
    <w:rsid w:val="00412592"/>
    <w:rsid w:val="004128D6"/>
    <w:rsid w:val="00413489"/>
    <w:rsid w:val="00413A14"/>
    <w:rsid w:val="0041652E"/>
    <w:rsid w:val="004178AA"/>
    <w:rsid w:val="00420853"/>
    <w:rsid w:val="00421532"/>
    <w:rsid w:val="00421E04"/>
    <w:rsid w:val="00422163"/>
    <w:rsid w:val="004223AF"/>
    <w:rsid w:val="004239D8"/>
    <w:rsid w:val="004240D5"/>
    <w:rsid w:val="00424A72"/>
    <w:rsid w:val="00424D6E"/>
    <w:rsid w:val="004254DF"/>
    <w:rsid w:val="00426BB7"/>
    <w:rsid w:val="00426DCA"/>
    <w:rsid w:val="00426F88"/>
    <w:rsid w:val="00427387"/>
    <w:rsid w:val="004273C0"/>
    <w:rsid w:val="004300DC"/>
    <w:rsid w:val="0043039E"/>
    <w:rsid w:val="00430452"/>
    <w:rsid w:val="00430AED"/>
    <w:rsid w:val="004319EC"/>
    <w:rsid w:val="004321D6"/>
    <w:rsid w:val="00432D00"/>
    <w:rsid w:val="00433367"/>
    <w:rsid w:val="00433489"/>
    <w:rsid w:val="004335FF"/>
    <w:rsid w:val="004336E6"/>
    <w:rsid w:val="00433A7C"/>
    <w:rsid w:val="004340BA"/>
    <w:rsid w:val="00434808"/>
    <w:rsid w:val="00434AA3"/>
    <w:rsid w:val="00434DFA"/>
    <w:rsid w:val="004351C1"/>
    <w:rsid w:val="0043560F"/>
    <w:rsid w:val="00435D83"/>
    <w:rsid w:val="00436AC3"/>
    <w:rsid w:val="00436AEE"/>
    <w:rsid w:val="00437386"/>
    <w:rsid w:val="00440A7B"/>
    <w:rsid w:val="00440C71"/>
    <w:rsid w:val="00440E60"/>
    <w:rsid w:val="00441151"/>
    <w:rsid w:val="004415FB"/>
    <w:rsid w:val="00442C0D"/>
    <w:rsid w:val="004430A5"/>
    <w:rsid w:val="004434B2"/>
    <w:rsid w:val="0044379E"/>
    <w:rsid w:val="00444BE4"/>
    <w:rsid w:val="004452B9"/>
    <w:rsid w:val="00446047"/>
    <w:rsid w:val="00446057"/>
    <w:rsid w:val="004471CE"/>
    <w:rsid w:val="00447CD2"/>
    <w:rsid w:val="00450BF7"/>
    <w:rsid w:val="00450C48"/>
    <w:rsid w:val="00452E54"/>
    <w:rsid w:val="004530DE"/>
    <w:rsid w:val="0045322C"/>
    <w:rsid w:val="00454787"/>
    <w:rsid w:val="004549BF"/>
    <w:rsid w:val="00454D22"/>
    <w:rsid w:val="0045587D"/>
    <w:rsid w:val="00455E7A"/>
    <w:rsid w:val="0045668C"/>
    <w:rsid w:val="0045672A"/>
    <w:rsid w:val="00457FB3"/>
    <w:rsid w:val="00461C28"/>
    <w:rsid w:val="004624A3"/>
    <w:rsid w:val="00462EBC"/>
    <w:rsid w:val="0046329D"/>
    <w:rsid w:val="00465CD7"/>
    <w:rsid w:val="0046601E"/>
    <w:rsid w:val="0046666D"/>
    <w:rsid w:val="004677A0"/>
    <w:rsid w:val="00467A29"/>
    <w:rsid w:val="00470038"/>
    <w:rsid w:val="00470D36"/>
    <w:rsid w:val="0047128F"/>
    <w:rsid w:val="004725A9"/>
    <w:rsid w:val="00472808"/>
    <w:rsid w:val="00473426"/>
    <w:rsid w:val="00473944"/>
    <w:rsid w:val="00474060"/>
    <w:rsid w:val="00474243"/>
    <w:rsid w:val="00474BDC"/>
    <w:rsid w:val="00474D44"/>
    <w:rsid w:val="00474F44"/>
    <w:rsid w:val="00474FC0"/>
    <w:rsid w:val="00475F15"/>
    <w:rsid w:val="004760D1"/>
    <w:rsid w:val="00476791"/>
    <w:rsid w:val="0047692C"/>
    <w:rsid w:val="00477392"/>
    <w:rsid w:val="00477672"/>
    <w:rsid w:val="00477AF6"/>
    <w:rsid w:val="00477D27"/>
    <w:rsid w:val="004800A8"/>
    <w:rsid w:val="0048015F"/>
    <w:rsid w:val="00480391"/>
    <w:rsid w:val="00480CC7"/>
    <w:rsid w:val="0048146B"/>
    <w:rsid w:val="00481642"/>
    <w:rsid w:val="00481D44"/>
    <w:rsid w:val="00481D77"/>
    <w:rsid w:val="00481F84"/>
    <w:rsid w:val="004845ED"/>
    <w:rsid w:val="00484648"/>
    <w:rsid w:val="00484D28"/>
    <w:rsid w:val="00484F59"/>
    <w:rsid w:val="00485376"/>
    <w:rsid w:val="0048570F"/>
    <w:rsid w:val="00485F12"/>
    <w:rsid w:val="00485FF9"/>
    <w:rsid w:val="004863A5"/>
    <w:rsid w:val="00486540"/>
    <w:rsid w:val="00486848"/>
    <w:rsid w:val="00487090"/>
    <w:rsid w:val="0048774F"/>
    <w:rsid w:val="004877E0"/>
    <w:rsid w:val="00487D4E"/>
    <w:rsid w:val="00487F1D"/>
    <w:rsid w:val="0049325B"/>
    <w:rsid w:val="004934B2"/>
    <w:rsid w:val="00493956"/>
    <w:rsid w:val="00493A37"/>
    <w:rsid w:val="00496B52"/>
    <w:rsid w:val="0049799F"/>
    <w:rsid w:val="00497AFD"/>
    <w:rsid w:val="004A0A28"/>
    <w:rsid w:val="004A0B0D"/>
    <w:rsid w:val="004A0E26"/>
    <w:rsid w:val="004A2857"/>
    <w:rsid w:val="004A2B22"/>
    <w:rsid w:val="004A2C73"/>
    <w:rsid w:val="004A2F45"/>
    <w:rsid w:val="004A360E"/>
    <w:rsid w:val="004A4093"/>
    <w:rsid w:val="004A43B9"/>
    <w:rsid w:val="004A4659"/>
    <w:rsid w:val="004A4968"/>
    <w:rsid w:val="004A4ED9"/>
    <w:rsid w:val="004A4F91"/>
    <w:rsid w:val="004A5660"/>
    <w:rsid w:val="004A574A"/>
    <w:rsid w:val="004A5A1B"/>
    <w:rsid w:val="004A5A2F"/>
    <w:rsid w:val="004A5B72"/>
    <w:rsid w:val="004A5C9D"/>
    <w:rsid w:val="004A6ED2"/>
    <w:rsid w:val="004A73B7"/>
    <w:rsid w:val="004A756C"/>
    <w:rsid w:val="004B02A2"/>
    <w:rsid w:val="004B0763"/>
    <w:rsid w:val="004B2890"/>
    <w:rsid w:val="004B37FF"/>
    <w:rsid w:val="004B38E1"/>
    <w:rsid w:val="004B3F53"/>
    <w:rsid w:val="004B3FBF"/>
    <w:rsid w:val="004B429A"/>
    <w:rsid w:val="004B45F0"/>
    <w:rsid w:val="004B461B"/>
    <w:rsid w:val="004B4769"/>
    <w:rsid w:val="004B4C96"/>
    <w:rsid w:val="004B5627"/>
    <w:rsid w:val="004B6B5D"/>
    <w:rsid w:val="004B764F"/>
    <w:rsid w:val="004C023A"/>
    <w:rsid w:val="004C0392"/>
    <w:rsid w:val="004C0564"/>
    <w:rsid w:val="004C0CAF"/>
    <w:rsid w:val="004C1422"/>
    <w:rsid w:val="004C1655"/>
    <w:rsid w:val="004C1AC1"/>
    <w:rsid w:val="004C2115"/>
    <w:rsid w:val="004C4315"/>
    <w:rsid w:val="004C46F0"/>
    <w:rsid w:val="004C48A5"/>
    <w:rsid w:val="004C4C09"/>
    <w:rsid w:val="004C4DAD"/>
    <w:rsid w:val="004C54D7"/>
    <w:rsid w:val="004C5AD1"/>
    <w:rsid w:val="004C5D06"/>
    <w:rsid w:val="004C6296"/>
    <w:rsid w:val="004C657C"/>
    <w:rsid w:val="004C6D1A"/>
    <w:rsid w:val="004D026D"/>
    <w:rsid w:val="004D03D2"/>
    <w:rsid w:val="004D0BC0"/>
    <w:rsid w:val="004D108A"/>
    <w:rsid w:val="004D159C"/>
    <w:rsid w:val="004D1EEB"/>
    <w:rsid w:val="004D20EF"/>
    <w:rsid w:val="004D4242"/>
    <w:rsid w:val="004D4638"/>
    <w:rsid w:val="004D4B09"/>
    <w:rsid w:val="004D54C6"/>
    <w:rsid w:val="004D5521"/>
    <w:rsid w:val="004D5B92"/>
    <w:rsid w:val="004D6146"/>
    <w:rsid w:val="004D6791"/>
    <w:rsid w:val="004D67FB"/>
    <w:rsid w:val="004D7291"/>
    <w:rsid w:val="004D7336"/>
    <w:rsid w:val="004D7CAE"/>
    <w:rsid w:val="004D7CE2"/>
    <w:rsid w:val="004E03B4"/>
    <w:rsid w:val="004E0540"/>
    <w:rsid w:val="004E05D4"/>
    <w:rsid w:val="004E0AA5"/>
    <w:rsid w:val="004E0ED1"/>
    <w:rsid w:val="004E2329"/>
    <w:rsid w:val="004E36F9"/>
    <w:rsid w:val="004E46C8"/>
    <w:rsid w:val="004E518D"/>
    <w:rsid w:val="004E5728"/>
    <w:rsid w:val="004E577A"/>
    <w:rsid w:val="004E6011"/>
    <w:rsid w:val="004E66F9"/>
    <w:rsid w:val="004E6AC0"/>
    <w:rsid w:val="004E7D0D"/>
    <w:rsid w:val="004F02C5"/>
    <w:rsid w:val="004F0369"/>
    <w:rsid w:val="004F040F"/>
    <w:rsid w:val="004F083C"/>
    <w:rsid w:val="004F0AE4"/>
    <w:rsid w:val="004F120F"/>
    <w:rsid w:val="004F17BB"/>
    <w:rsid w:val="004F1A7D"/>
    <w:rsid w:val="004F1BC7"/>
    <w:rsid w:val="004F28C8"/>
    <w:rsid w:val="004F2C34"/>
    <w:rsid w:val="004F32A6"/>
    <w:rsid w:val="004F5167"/>
    <w:rsid w:val="004F70BE"/>
    <w:rsid w:val="004F769E"/>
    <w:rsid w:val="004F77EC"/>
    <w:rsid w:val="004F79AD"/>
    <w:rsid w:val="004F79E6"/>
    <w:rsid w:val="00500116"/>
    <w:rsid w:val="005006CD"/>
    <w:rsid w:val="0050093F"/>
    <w:rsid w:val="00501E42"/>
    <w:rsid w:val="00502024"/>
    <w:rsid w:val="005024D7"/>
    <w:rsid w:val="00502B0C"/>
    <w:rsid w:val="00503993"/>
    <w:rsid w:val="00503F3F"/>
    <w:rsid w:val="00503F9D"/>
    <w:rsid w:val="00504487"/>
    <w:rsid w:val="00504583"/>
    <w:rsid w:val="005054F0"/>
    <w:rsid w:val="00505B5D"/>
    <w:rsid w:val="0050607B"/>
    <w:rsid w:val="00506C2E"/>
    <w:rsid w:val="00507091"/>
    <w:rsid w:val="005074C4"/>
    <w:rsid w:val="005079CC"/>
    <w:rsid w:val="00507B31"/>
    <w:rsid w:val="00507C3B"/>
    <w:rsid w:val="005109A0"/>
    <w:rsid w:val="005117FC"/>
    <w:rsid w:val="00511E2F"/>
    <w:rsid w:val="00512A57"/>
    <w:rsid w:val="005135D7"/>
    <w:rsid w:val="00514742"/>
    <w:rsid w:val="00514BFF"/>
    <w:rsid w:val="00514ED9"/>
    <w:rsid w:val="00515043"/>
    <w:rsid w:val="00515B5F"/>
    <w:rsid w:val="00515B7C"/>
    <w:rsid w:val="00515DAE"/>
    <w:rsid w:val="0051611A"/>
    <w:rsid w:val="00516388"/>
    <w:rsid w:val="00516A2B"/>
    <w:rsid w:val="00516D89"/>
    <w:rsid w:val="0051746B"/>
    <w:rsid w:val="0051749D"/>
    <w:rsid w:val="00520036"/>
    <w:rsid w:val="00520213"/>
    <w:rsid w:val="005205D3"/>
    <w:rsid w:val="00521536"/>
    <w:rsid w:val="00521FB8"/>
    <w:rsid w:val="005226F9"/>
    <w:rsid w:val="005233B9"/>
    <w:rsid w:val="0052348B"/>
    <w:rsid w:val="005236FC"/>
    <w:rsid w:val="00525CE0"/>
    <w:rsid w:val="00526375"/>
    <w:rsid w:val="00526A64"/>
    <w:rsid w:val="00526BC4"/>
    <w:rsid w:val="00526BE4"/>
    <w:rsid w:val="00526FD1"/>
    <w:rsid w:val="00527309"/>
    <w:rsid w:val="00527339"/>
    <w:rsid w:val="00527798"/>
    <w:rsid w:val="00527FA8"/>
    <w:rsid w:val="00530E46"/>
    <w:rsid w:val="0053158C"/>
    <w:rsid w:val="005319DE"/>
    <w:rsid w:val="00531FD3"/>
    <w:rsid w:val="0053211B"/>
    <w:rsid w:val="00532506"/>
    <w:rsid w:val="0053355E"/>
    <w:rsid w:val="00533D37"/>
    <w:rsid w:val="00533E8D"/>
    <w:rsid w:val="00534DF6"/>
    <w:rsid w:val="00534F2B"/>
    <w:rsid w:val="00535E2F"/>
    <w:rsid w:val="00535E8C"/>
    <w:rsid w:val="005376E2"/>
    <w:rsid w:val="00537911"/>
    <w:rsid w:val="00537F42"/>
    <w:rsid w:val="0054077E"/>
    <w:rsid w:val="00540BAC"/>
    <w:rsid w:val="00540D21"/>
    <w:rsid w:val="00541207"/>
    <w:rsid w:val="00542974"/>
    <w:rsid w:val="00542B60"/>
    <w:rsid w:val="00542E09"/>
    <w:rsid w:val="00542E33"/>
    <w:rsid w:val="005430DA"/>
    <w:rsid w:val="00543380"/>
    <w:rsid w:val="005434F9"/>
    <w:rsid w:val="0054367D"/>
    <w:rsid w:val="00544D61"/>
    <w:rsid w:val="00544D62"/>
    <w:rsid w:val="00545CB9"/>
    <w:rsid w:val="00546CA3"/>
    <w:rsid w:val="00546FE2"/>
    <w:rsid w:val="0055061D"/>
    <w:rsid w:val="005515BA"/>
    <w:rsid w:val="0055167A"/>
    <w:rsid w:val="005523D2"/>
    <w:rsid w:val="0055296A"/>
    <w:rsid w:val="00552DBF"/>
    <w:rsid w:val="00553ABD"/>
    <w:rsid w:val="00553AF5"/>
    <w:rsid w:val="005547A9"/>
    <w:rsid w:val="005552B8"/>
    <w:rsid w:val="005558F8"/>
    <w:rsid w:val="00555A2F"/>
    <w:rsid w:val="00555F2F"/>
    <w:rsid w:val="005574ED"/>
    <w:rsid w:val="00560522"/>
    <w:rsid w:val="00560E76"/>
    <w:rsid w:val="00561306"/>
    <w:rsid w:val="0056159A"/>
    <w:rsid w:val="00561FF2"/>
    <w:rsid w:val="0056261D"/>
    <w:rsid w:val="00562CE5"/>
    <w:rsid w:val="00562E02"/>
    <w:rsid w:val="00564001"/>
    <w:rsid w:val="005646A6"/>
    <w:rsid w:val="005647F9"/>
    <w:rsid w:val="00564A9F"/>
    <w:rsid w:val="005668D8"/>
    <w:rsid w:val="00566E43"/>
    <w:rsid w:val="005675B9"/>
    <w:rsid w:val="00567B39"/>
    <w:rsid w:val="00567C1A"/>
    <w:rsid w:val="0057077E"/>
    <w:rsid w:val="0057109D"/>
    <w:rsid w:val="00573EDA"/>
    <w:rsid w:val="005742D7"/>
    <w:rsid w:val="005744E6"/>
    <w:rsid w:val="005745EA"/>
    <w:rsid w:val="00574D57"/>
    <w:rsid w:val="005750FD"/>
    <w:rsid w:val="00575276"/>
    <w:rsid w:val="00576688"/>
    <w:rsid w:val="00576813"/>
    <w:rsid w:val="005768B0"/>
    <w:rsid w:val="00576ADB"/>
    <w:rsid w:val="00576F91"/>
    <w:rsid w:val="00577A62"/>
    <w:rsid w:val="00577CD5"/>
    <w:rsid w:val="005808CD"/>
    <w:rsid w:val="00580E54"/>
    <w:rsid w:val="005816E0"/>
    <w:rsid w:val="005819DC"/>
    <w:rsid w:val="00581B33"/>
    <w:rsid w:val="00581EBB"/>
    <w:rsid w:val="005823C0"/>
    <w:rsid w:val="00582473"/>
    <w:rsid w:val="00583A74"/>
    <w:rsid w:val="00583B86"/>
    <w:rsid w:val="0058443F"/>
    <w:rsid w:val="0058463D"/>
    <w:rsid w:val="005849C2"/>
    <w:rsid w:val="00584B43"/>
    <w:rsid w:val="00586276"/>
    <w:rsid w:val="0058662E"/>
    <w:rsid w:val="00586684"/>
    <w:rsid w:val="00587E75"/>
    <w:rsid w:val="005909B1"/>
    <w:rsid w:val="00590DDD"/>
    <w:rsid w:val="00590E08"/>
    <w:rsid w:val="0059155C"/>
    <w:rsid w:val="005916A7"/>
    <w:rsid w:val="00591C57"/>
    <w:rsid w:val="00591DEA"/>
    <w:rsid w:val="00591E77"/>
    <w:rsid w:val="00591E81"/>
    <w:rsid w:val="00591E8E"/>
    <w:rsid w:val="00591ED1"/>
    <w:rsid w:val="00591FDB"/>
    <w:rsid w:val="00592741"/>
    <w:rsid w:val="00592A56"/>
    <w:rsid w:val="00592CAE"/>
    <w:rsid w:val="0059368B"/>
    <w:rsid w:val="00594308"/>
    <w:rsid w:val="00594AAF"/>
    <w:rsid w:val="00594DEA"/>
    <w:rsid w:val="00594F47"/>
    <w:rsid w:val="00595B38"/>
    <w:rsid w:val="00596507"/>
    <w:rsid w:val="00596A02"/>
    <w:rsid w:val="00596E3A"/>
    <w:rsid w:val="0059723C"/>
    <w:rsid w:val="00597686"/>
    <w:rsid w:val="00597F38"/>
    <w:rsid w:val="005A037F"/>
    <w:rsid w:val="005A061C"/>
    <w:rsid w:val="005A1866"/>
    <w:rsid w:val="005A1976"/>
    <w:rsid w:val="005A1CF9"/>
    <w:rsid w:val="005A1D16"/>
    <w:rsid w:val="005A1F16"/>
    <w:rsid w:val="005A243A"/>
    <w:rsid w:val="005A2BF4"/>
    <w:rsid w:val="005A304D"/>
    <w:rsid w:val="005A354E"/>
    <w:rsid w:val="005A3780"/>
    <w:rsid w:val="005A4225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E9D"/>
    <w:rsid w:val="005B3F28"/>
    <w:rsid w:val="005B53D0"/>
    <w:rsid w:val="005B5735"/>
    <w:rsid w:val="005B5915"/>
    <w:rsid w:val="005B5C71"/>
    <w:rsid w:val="005B6176"/>
    <w:rsid w:val="005B7A65"/>
    <w:rsid w:val="005C073E"/>
    <w:rsid w:val="005C105E"/>
    <w:rsid w:val="005C1174"/>
    <w:rsid w:val="005C15A4"/>
    <w:rsid w:val="005C167F"/>
    <w:rsid w:val="005C1FE0"/>
    <w:rsid w:val="005C3014"/>
    <w:rsid w:val="005C320D"/>
    <w:rsid w:val="005C3391"/>
    <w:rsid w:val="005C38FB"/>
    <w:rsid w:val="005C3AF4"/>
    <w:rsid w:val="005C70AD"/>
    <w:rsid w:val="005C7C39"/>
    <w:rsid w:val="005C7D83"/>
    <w:rsid w:val="005D0183"/>
    <w:rsid w:val="005D072F"/>
    <w:rsid w:val="005D0C6E"/>
    <w:rsid w:val="005D0EB6"/>
    <w:rsid w:val="005D1475"/>
    <w:rsid w:val="005D1823"/>
    <w:rsid w:val="005D24FB"/>
    <w:rsid w:val="005D2782"/>
    <w:rsid w:val="005D2D5A"/>
    <w:rsid w:val="005D2F66"/>
    <w:rsid w:val="005D3C4F"/>
    <w:rsid w:val="005D46FD"/>
    <w:rsid w:val="005D545E"/>
    <w:rsid w:val="005D547F"/>
    <w:rsid w:val="005D5857"/>
    <w:rsid w:val="005D6000"/>
    <w:rsid w:val="005D73D6"/>
    <w:rsid w:val="005D76DD"/>
    <w:rsid w:val="005D7BC7"/>
    <w:rsid w:val="005E0DF0"/>
    <w:rsid w:val="005E0FDD"/>
    <w:rsid w:val="005E2034"/>
    <w:rsid w:val="005E2A7C"/>
    <w:rsid w:val="005E39F6"/>
    <w:rsid w:val="005E52D7"/>
    <w:rsid w:val="005E58B6"/>
    <w:rsid w:val="005F033A"/>
    <w:rsid w:val="005F1FBE"/>
    <w:rsid w:val="005F2E31"/>
    <w:rsid w:val="005F338E"/>
    <w:rsid w:val="005F3E31"/>
    <w:rsid w:val="005F4E6B"/>
    <w:rsid w:val="005F514C"/>
    <w:rsid w:val="005F5BAD"/>
    <w:rsid w:val="005F679F"/>
    <w:rsid w:val="005F684B"/>
    <w:rsid w:val="005F7EE3"/>
    <w:rsid w:val="0060064A"/>
    <w:rsid w:val="00600BA7"/>
    <w:rsid w:val="00600C24"/>
    <w:rsid w:val="00600CDE"/>
    <w:rsid w:val="00601BD0"/>
    <w:rsid w:val="00601CC3"/>
    <w:rsid w:val="0060297E"/>
    <w:rsid w:val="00603253"/>
    <w:rsid w:val="00603374"/>
    <w:rsid w:val="00604067"/>
    <w:rsid w:val="00604E95"/>
    <w:rsid w:val="006051E5"/>
    <w:rsid w:val="00605580"/>
    <w:rsid w:val="00605798"/>
    <w:rsid w:val="00605D43"/>
    <w:rsid w:val="00605D6D"/>
    <w:rsid w:val="00607327"/>
    <w:rsid w:val="006078B5"/>
    <w:rsid w:val="00607F31"/>
    <w:rsid w:val="00610242"/>
    <w:rsid w:val="00610DBF"/>
    <w:rsid w:val="006154CF"/>
    <w:rsid w:val="006156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84"/>
    <w:rsid w:val="006178E4"/>
    <w:rsid w:val="00620193"/>
    <w:rsid w:val="00620ADA"/>
    <w:rsid w:val="00620B19"/>
    <w:rsid w:val="00621018"/>
    <w:rsid w:val="0062196D"/>
    <w:rsid w:val="00621F5E"/>
    <w:rsid w:val="00622611"/>
    <w:rsid w:val="00622D95"/>
    <w:rsid w:val="00622E71"/>
    <w:rsid w:val="006235FA"/>
    <w:rsid w:val="0062390E"/>
    <w:rsid w:val="0062426B"/>
    <w:rsid w:val="006254BC"/>
    <w:rsid w:val="006255CB"/>
    <w:rsid w:val="00625880"/>
    <w:rsid w:val="006258E1"/>
    <w:rsid w:val="0062654D"/>
    <w:rsid w:val="00626E17"/>
    <w:rsid w:val="00627509"/>
    <w:rsid w:val="00627EE9"/>
    <w:rsid w:val="006309B4"/>
    <w:rsid w:val="00630E9A"/>
    <w:rsid w:val="00630F18"/>
    <w:rsid w:val="006317FF"/>
    <w:rsid w:val="00631C9C"/>
    <w:rsid w:val="006321D0"/>
    <w:rsid w:val="00632586"/>
    <w:rsid w:val="00632EC5"/>
    <w:rsid w:val="00632F47"/>
    <w:rsid w:val="0063477E"/>
    <w:rsid w:val="0063519F"/>
    <w:rsid w:val="00635466"/>
    <w:rsid w:val="00635DE7"/>
    <w:rsid w:val="00636634"/>
    <w:rsid w:val="00641776"/>
    <w:rsid w:val="00642818"/>
    <w:rsid w:val="00642A83"/>
    <w:rsid w:val="00643083"/>
    <w:rsid w:val="006458B7"/>
    <w:rsid w:val="00645A34"/>
    <w:rsid w:val="00645E63"/>
    <w:rsid w:val="00647880"/>
    <w:rsid w:val="00647DD4"/>
    <w:rsid w:val="0065003C"/>
    <w:rsid w:val="006515BC"/>
    <w:rsid w:val="00651A61"/>
    <w:rsid w:val="00651D3F"/>
    <w:rsid w:val="00653610"/>
    <w:rsid w:val="00653A11"/>
    <w:rsid w:val="0065436A"/>
    <w:rsid w:val="00655877"/>
    <w:rsid w:val="00656671"/>
    <w:rsid w:val="00657777"/>
    <w:rsid w:val="00657F0C"/>
    <w:rsid w:val="006608B5"/>
    <w:rsid w:val="00660ECE"/>
    <w:rsid w:val="006610EE"/>
    <w:rsid w:val="006617B5"/>
    <w:rsid w:val="00662B75"/>
    <w:rsid w:val="00662FB7"/>
    <w:rsid w:val="00663183"/>
    <w:rsid w:val="00663444"/>
    <w:rsid w:val="006634B8"/>
    <w:rsid w:val="006651A5"/>
    <w:rsid w:val="006658A5"/>
    <w:rsid w:val="006661C5"/>
    <w:rsid w:val="006663DD"/>
    <w:rsid w:val="006666D6"/>
    <w:rsid w:val="00666D40"/>
    <w:rsid w:val="00667497"/>
    <w:rsid w:val="006676C8"/>
    <w:rsid w:val="006678AE"/>
    <w:rsid w:val="00670F1B"/>
    <w:rsid w:val="00670F73"/>
    <w:rsid w:val="006710BE"/>
    <w:rsid w:val="0067149C"/>
    <w:rsid w:val="006716E8"/>
    <w:rsid w:val="006718C8"/>
    <w:rsid w:val="00671C97"/>
    <w:rsid w:val="0067358C"/>
    <w:rsid w:val="00673639"/>
    <w:rsid w:val="006737F1"/>
    <w:rsid w:val="00673C63"/>
    <w:rsid w:val="00674489"/>
    <w:rsid w:val="006745D0"/>
    <w:rsid w:val="00674674"/>
    <w:rsid w:val="00675287"/>
    <w:rsid w:val="00675513"/>
    <w:rsid w:val="006756D7"/>
    <w:rsid w:val="00675AEE"/>
    <w:rsid w:val="00675C1B"/>
    <w:rsid w:val="006763F0"/>
    <w:rsid w:val="0068056F"/>
    <w:rsid w:val="00680617"/>
    <w:rsid w:val="006807FD"/>
    <w:rsid w:val="00680FE3"/>
    <w:rsid w:val="006811C4"/>
    <w:rsid w:val="00681489"/>
    <w:rsid w:val="0068173F"/>
    <w:rsid w:val="006826A1"/>
    <w:rsid w:val="006826B6"/>
    <w:rsid w:val="00682ED4"/>
    <w:rsid w:val="00683595"/>
    <w:rsid w:val="00683E6A"/>
    <w:rsid w:val="006843C3"/>
    <w:rsid w:val="00684B10"/>
    <w:rsid w:val="006851D1"/>
    <w:rsid w:val="00687611"/>
    <w:rsid w:val="00687D8E"/>
    <w:rsid w:val="00687EDE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4664"/>
    <w:rsid w:val="00694803"/>
    <w:rsid w:val="00694BC6"/>
    <w:rsid w:val="00695739"/>
    <w:rsid w:val="00696206"/>
    <w:rsid w:val="00696515"/>
    <w:rsid w:val="00696851"/>
    <w:rsid w:val="00696E55"/>
    <w:rsid w:val="00696E93"/>
    <w:rsid w:val="00696EBB"/>
    <w:rsid w:val="006A00BC"/>
    <w:rsid w:val="006A0925"/>
    <w:rsid w:val="006A0BEC"/>
    <w:rsid w:val="006A1416"/>
    <w:rsid w:val="006A14A5"/>
    <w:rsid w:val="006A21EC"/>
    <w:rsid w:val="006A22C8"/>
    <w:rsid w:val="006A25EB"/>
    <w:rsid w:val="006A2D38"/>
    <w:rsid w:val="006A3597"/>
    <w:rsid w:val="006A3A79"/>
    <w:rsid w:val="006A40C5"/>
    <w:rsid w:val="006A5547"/>
    <w:rsid w:val="006A6A59"/>
    <w:rsid w:val="006A6FAD"/>
    <w:rsid w:val="006A707B"/>
    <w:rsid w:val="006A7259"/>
    <w:rsid w:val="006A7EDC"/>
    <w:rsid w:val="006B0E6C"/>
    <w:rsid w:val="006B0FE9"/>
    <w:rsid w:val="006B1621"/>
    <w:rsid w:val="006B1826"/>
    <w:rsid w:val="006B18B5"/>
    <w:rsid w:val="006B2137"/>
    <w:rsid w:val="006B262B"/>
    <w:rsid w:val="006B3063"/>
    <w:rsid w:val="006B3169"/>
    <w:rsid w:val="006B347E"/>
    <w:rsid w:val="006B34CE"/>
    <w:rsid w:val="006B4275"/>
    <w:rsid w:val="006B43E1"/>
    <w:rsid w:val="006B5A69"/>
    <w:rsid w:val="006B6A50"/>
    <w:rsid w:val="006B6B41"/>
    <w:rsid w:val="006B6EFB"/>
    <w:rsid w:val="006B6F0B"/>
    <w:rsid w:val="006B7556"/>
    <w:rsid w:val="006B7EB4"/>
    <w:rsid w:val="006C0965"/>
    <w:rsid w:val="006C1F66"/>
    <w:rsid w:val="006C2770"/>
    <w:rsid w:val="006C292A"/>
    <w:rsid w:val="006C2CEB"/>
    <w:rsid w:val="006C2DD7"/>
    <w:rsid w:val="006C2F6B"/>
    <w:rsid w:val="006C3808"/>
    <w:rsid w:val="006C4640"/>
    <w:rsid w:val="006C6AF0"/>
    <w:rsid w:val="006D0769"/>
    <w:rsid w:val="006D0D2B"/>
    <w:rsid w:val="006D17F0"/>
    <w:rsid w:val="006D1B6A"/>
    <w:rsid w:val="006D206D"/>
    <w:rsid w:val="006D2E11"/>
    <w:rsid w:val="006D2ED0"/>
    <w:rsid w:val="006D3D85"/>
    <w:rsid w:val="006D4652"/>
    <w:rsid w:val="006D5747"/>
    <w:rsid w:val="006D5813"/>
    <w:rsid w:val="006D60A8"/>
    <w:rsid w:val="006D6D52"/>
    <w:rsid w:val="006D6F16"/>
    <w:rsid w:val="006D716D"/>
    <w:rsid w:val="006D75D9"/>
    <w:rsid w:val="006D7619"/>
    <w:rsid w:val="006E016A"/>
    <w:rsid w:val="006E0232"/>
    <w:rsid w:val="006E02D0"/>
    <w:rsid w:val="006E1B4D"/>
    <w:rsid w:val="006E1C0B"/>
    <w:rsid w:val="006E1EC6"/>
    <w:rsid w:val="006E2456"/>
    <w:rsid w:val="006E2843"/>
    <w:rsid w:val="006E2C8F"/>
    <w:rsid w:val="006E3483"/>
    <w:rsid w:val="006E383F"/>
    <w:rsid w:val="006E3B11"/>
    <w:rsid w:val="006E3ED2"/>
    <w:rsid w:val="006E5428"/>
    <w:rsid w:val="006E5F60"/>
    <w:rsid w:val="006E6216"/>
    <w:rsid w:val="006E6697"/>
    <w:rsid w:val="006E6A3F"/>
    <w:rsid w:val="006E6A76"/>
    <w:rsid w:val="006E7202"/>
    <w:rsid w:val="006E74FC"/>
    <w:rsid w:val="006E7B3F"/>
    <w:rsid w:val="006F001C"/>
    <w:rsid w:val="006F04B4"/>
    <w:rsid w:val="006F04FE"/>
    <w:rsid w:val="006F0857"/>
    <w:rsid w:val="006F0979"/>
    <w:rsid w:val="006F199F"/>
    <w:rsid w:val="006F1D9A"/>
    <w:rsid w:val="006F204A"/>
    <w:rsid w:val="006F20C6"/>
    <w:rsid w:val="006F2595"/>
    <w:rsid w:val="006F324A"/>
    <w:rsid w:val="006F32DB"/>
    <w:rsid w:val="006F3AA9"/>
    <w:rsid w:val="006F40C5"/>
    <w:rsid w:val="006F4109"/>
    <w:rsid w:val="006F45F5"/>
    <w:rsid w:val="006F499F"/>
    <w:rsid w:val="006F4BD2"/>
    <w:rsid w:val="006F4D44"/>
    <w:rsid w:val="006F4D8E"/>
    <w:rsid w:val="006F50FB"/>
    <w:rsid w:val="006F6584"/>
    <w:rsid w:val="006F6905"/>
    <w:rsid w:val="006F6EF9"/>
    <w:rsid w:val="006F79E1"/>
    <w:rsid w:val="006F7B95"/>
    <w:rsid w:val="006F7BCF"/>
    <w:rsid w:val="007003B7"/>
    <w:rsid w:val="00701DA2"/>
    <w:rsid w:val="00702464"/>
    <w:rsid w:val="0070274F"/>
    <w:rsid w:val="0070360D"/>
    <w:rsid w:val="00703E7E"/>
    <w:rsid w:val="007040D2"/>
    <w:rsid w:val="007043FE"/>
    <w:rsid w:val="00704F6F"/>
    <w:rsid w:val="0070500F"/>
    <w:rsid w:val="00705B90"/>
    <w:rsid w:val="00705B9C"/>
    <w:rsid w:val="00706011"/>
    <w:rsid w:val="007064E6"/>
    <w:rsid w:val="00706E80"/>
    <w:rsid w:val="0070728D"/>
    <w:rsid w:val="00707849"/>
    <w:rsid w:val="00707C66"/>
    <w:rsid w:val="00707D33"/>
    <w:rsid w:val="00710369"/>
    <w:rsid w:val="0071081E"/>
    <w:rsid w:val="00710B44"/>
    <w:rsid w:val="007110E6"/>
    <w:rsid w:val="007111F3"/>
    <w:rsid w:val="007114AD"/>
    <w:rsid w:val="007114BA"/>
    <w:rsid w:val="00711976"/>
    <w:rsid w:val="00711A54"/>
    <w:rsid w:val="00711C9B"/>
    <w:rsid w:val="007125B6"/>
    <w:rsid w:val="007130BE"/>
    <w:rsid w:val="00713A8C"/>
    <w:rsid w:val="00714030"/>
    <w:rsid w:val="0071488D"/>
    <w:rsid w:val="00714AF0"/>
    <w:rsid w:val="007155D3"/>
    <w:rsid w:val="007156D4"/>
    <w:rsid w:val="00715BAD"/>
    <w:rsid w:val="00716997"/>
    <w:rsid w:val="007177C0"/>
    <w:rsid w:val="007177ED"/>
    <w:rsid w:val="00717D3D"/>
    <w:rsid w:val="00717FA5"/>
    <w:rsid w:val="00720932"/>
    <w:rsid w:val="00720AB9"/>
    <w:rsid w:val="0072161A"/>
    <w:rsid w:val="0072162A"/>
    <w:rsid w:val="0072166D"/>
    <w:rsid w:val="007217AF"/>
    <w:rsid w:val="00721B2F"/>
    <w:rsid w:val="007233DE"/>
    <w:rsid w:val="007238F8"/>
    <w:rsid w:val="00724ECF"/>
    <w:rsid w:val="00725549"/>
    <w:rsid w:val="007255F4"/>
    <w:rsid w:val="00725B57"/>
    <w:rsid w:val="007261E9"/>
    <w:rsid w:val="007270C4"/>
    <w:rsid w:val="00730C8A"/>
    <w:rsid w:val="00730E93"/>
    <w:rsid w:val="00731008"/>
    <w:rsid w:val="00731701"/>
    <w:rsid w:val="00731B5C"/>
    <w:rsid w:val="00731D83"/>
    <w:rsid w:val="007321BC"/>
    <w:rsid w:val="007321CA"/>
    <w:rsid w:val="00732396"/>
    <w:rsid w:val="00732B1B"/>
    <w:rsid w:val="00732EEB"/>
    <w:rsid w:val="00733E38"/>
    <w:rsid w:val="007344AF"/>
    <w:rsid w:val="0073471E"/>
    <w:rsid w:val="00734919"/>
    <w:rsid w:val="00734DBC"/>
    <w:rsid w:val="00735463"/>
    <w:rsid w:val="00735539"/>
    <w:rsid w:val="00736496"/>
    <w:rsid w:val="00737F4D"/>
    <w:rsid w:val="0074043B"/>
    <w:rsid w:val="0074104B"/>
    <w:rsid w:val="00741B82"/>
    <w:rsid w:val="0074216F"/>
    <w:rsid w:val="00743B3B"/>
    <w:rsid w:val="00743D8A"/>
    <w:rsid w:val="007454BC"/>
    <w:rsid w:val="007463FB"/>
    <w:rsid w:val="00746D48"/>
    <w:rsid w:val="00750E72"/>
    <w:rsid w:val="00750ECD"/>
    <w:rsid w:val="0075197E"/>
    <w:rsid w:val="007520BD"/>
    <w:rsid w:val="00752713"/>
    <w:rsid w:val="00752753"/>
    <w:rsid w:val="00752C50"/>
    <w:rsid w:val="0075305E"/>
    <w:rsid w:val="00753201"/>
    <w:rsid w:val="00753937"/>
    <w:rsid w:val="00753A41"/>
    <w:rsid w:val="00753D0E"/>
    <w:rsid w:val="007540C2"/>
    <w:rsid w:val="00754267"/>
    <w:rsid w:val="00754505"/>
    <w:rsid w:val="00754E05"/>
    <w:rsid w:val="007554C0"/>
    <w:rsid w:val="00755641"/>
    <w:rsid w:val="007556B5"/>
    <w:rsid w:val="00755AD7"/>
    <w:rsid w:val="00755DF7"/>
    <w:rsid w:val="00756864"/>
    <w:rsid w:val="00757779"/>
    <w:rsid w:val="00757E4D"/>
    <w:rsid w:val="007606DA"/>
    <w:rsid w:val="00760CE8"/>
    <w:rsid w:val="0076104A"/>
    <w:rsid w:val="00761697"/>
    <w:rsid w:val="007625EC"/>
    <w:rsid w:val="0076294F"/>
    <w:rsid w:val="007631B2"/>
    <w:rsid w:val="007631F5"/>
    <w:rsid w:val="00763476"/>
    <w:rsid w:val="007634E6"/>
    <w:rsid w:val="007658A6"/>
    <w:rsid w:val="00766919"/>
    <w:rsid w:val="00766BA8"/>
    <w:rsid w:val="00767589"/>
    <w:rsid w:val="007677CC"/>
    <w:rsid w:val="00767CAF"/>
    <w:rsid w:val="007704DC"/>
    <w:rsid w:val="00770F89"/>
    <w:rsid w:val="00771779"/>
    <w:rsid w:val="00771F90"/>
    <w:rsid w:val="00771FA2"/>
    <w:rsid w:val="007722B2"/>
    <w:rsid w:val="0077315C"/>
    <w:rsid w:val="0077370B"/>
    <w:rsid w:val="0077429E"/>
    <w:rsid w:val="007742D8"/>
    <w:rsid w:val="007743D0"/>
    <w:rsid w:val="0077533C"/>
    <w:rsid w:val="00775996"/>
    <w:rsid w:val="00775EB6"/>
    <w:rsid w:val="0077688F"/>
    <w:rsid w:val="00776D43"/>
    <w:rsid w:val="00776FB7"/>
    <w:rsid w:val="00777922"/>
    <w:rsid w:val="007779FA"/>
    <w:rsid w:val="00777C8F"/>
    <w:rsid w:val="0078020B"/>
    <w:rsid w:val="00780248"/>
    <w:rsid w:val="0078028C"/>
    <w:rsid w:val="007806DA"/>
    <w:rsid w:val="00780F44"/>
    <w:rsid w:val="00781967"/>
    <w:rsid w:val="00781D11"/>
    <w:rsid w:val="00782210"/>
    <w:rsid w:val="00782468"/>
    <w:rsid w:val="007827E5"/>
    <w:rsid w:val="00782AF4"/>
    <w:rsid w:val="00782F72"/>
    <w:rsid w:val="0078358F"/>
    <w:rsid w:val="007843C4"/>
    <w:rsid w:val="00784A26"/>
    <w:rsid w:val="00784BF8"/>
    <w:rsid w:val="007858E7"/>
    <w:rsid w:val="007870A9"/>
    <w:rsid w:val="0078735D"/>
    <w:rsid w:val="007874F1"/>
    <w:rsid w:val="0079015C"/>
    <w:rsid w:val="007901FD"/>
    <w:rsid w:val="007902B1"/>
    <w:rsid w:val="00790AFE"/>
    <w:rsid w:val="00791210"/>
    <w:rsid w:val="0079133C"/>
    <w:rsid w:val="00791704"/>
    <w:rsid w:val="00791981"/>
    <w:rsid w:val="00792291"/>
    <w:rsid w:val="00792979"/>
    <w:rsid w:val="007929FC"/>
    <w:rsid w:val="00792B38"/>
    <w:rsid w:val="00792B5F"/>
    <w:rsid w:val="00792F6A"/>
    <w:rsid w:val="00793430"/>
    <w:rsid w:val="00793519"/>
    <w:rsid w:val="00793749"/>
    <w:rsid w:val="00793811"/>
    <w:rsid w:val="00794412"/>
    <w:rsid w:val="00795AE3"/>
    <w:rsid w:val="0079730B"/>
    <w:rsid w:val="007973AE"/>
    <w:rsid w:val="00797420"/>
    <w:rsid w:val="00797B10"/>
    <w:rsid w:val="007A06BE"/>
    <w:rsid w:val="007A0978"/>
    <w:rsid w:val="007A2C58"/>
    <w:rsid w:val="007A34EC"/>
    <w:rsid w:val="007A3719"/>
    <w:rsid w:val="007A3DB5"/>
    <w:rsid w:val="007A40DD"/>
    <w:rsid w:val="007A41EF"/>
    <w:rsid w:val="007A4555"/>
    <w:rsid w:val="007A4862"/>
    <w:rsid w:val="007A533A"/>
    <w:rsid w:val="007A66B0"/>
    <w:rsid w:val="007A7071"/>
    <w:rsid w:val="007B05D8"/>
    <w:rsid w:val="007B20EC"/>
    <w:rsid w:val="007B25AC"/>
    <w:rsid w:val="007B299C"/>
    <w:rsid w:val="007B2A97"/>
    <w:rsid w:val="007B2AE6"/>
    <w:rsid w:val="007B2E09"/>
    <w:rsid w:val="007B2FA8"/>
    <w:rsid w:val="007B3036"/>
    <w:rsid w:val="007B3ED7"/>
    <w:rsid w:val="007B4045"/>
    <w:rsid w:val="007B46DB"/>
    <w:rsid w:val="007B49B4"/>
    <w:rsid w:val="007B507A"/>
    <w:rsid w:val="007B58CA"/>
    <w:rsid w:val="007B5BD0"/>
    <w:rsid w:val="007B6146"/>
    <w:rsid w:val="007B65A6"/>
    <w:rsid w:val="007B68F2"/>
    <w:rsid w:val="007B6985"/>
    <w:rsid w:val="007B69E2"/>
    <w:rsid w:val="007B6BBD"/>
    <w:rsid w:val="007C1017"/>
    <w:rsid w:val="007C143B"/>
    <w:rsid w:val="007C1FEB"/>
    <w:rsid w:val="007C220E"/>
    <w:rsid w:val="007C25E9"/>
    <w:rsid w:val="007C25EB"/>
    <w:rsid w:val="007C3C34"/>
    <w:rsid w:val="007C4340"/>
    <w:rsid w:val="007C5739"/>
    <w:rsid w:val="007C5842"/>
    <w:rsid w:val="007C5D15"/>
    <w:rsid w:val="007C5FE8"/>
    <w:rsid w:val="007C5FFF"/>
    <w:rsid w:val="007C6231"/>
    <w:rsid w:val="007C77B2"/>
    <w:rsid w:val="007C7CD0"/>
    <w:rsid w:val="007C7F81"/>
    <w:rsid w:val="007D0214"/>
    <w:rsid w:val="007D22B5"/>
    <w:rsid w:val="007D25B7"/>
    <w:rsid w:val="007D2D16"/>
    <w:rsid w:val="007D32C8"/>
    <w:rsid w:val="007D335A"/>
    <w:rsid w:val="007D3572"/>
    <w:rsid w:val="007D3B92"/>
    <w:rsid w:val="007D466C"/>
    <w:rsid w:val="007D499C"/>
    <w:rsid w:val="007D5C80"/>
    <w:rsid w:val="007D62EB"/>
    <w:rsid w:val="007D7568"/>
    <w:rsid w:val="007D7A62"/>
    <w:rsid w:val="007E0D17"/>
    <w:rsid w:val="007E110F"/>
    <w:rsid w:val="007E1D5E"/>
    <w:rsid w:val="007E1D9C"/>
    <w:rsid w:val="007E2319"/>
    <w:rsid w:val="007E2878"/>
    <w:rsid w:val="007E33D7"/>
    <w:rsid w:val="007E42C7"/>
    <w:rsid w:val="007E534F"/>
    <w:rsid w:val="007E53B2"/>
    <w:rsid w:val="007E57D0"/>
    <w:rsid w:val="007E5BA2"/>
    <w:rsid w:val="007E5EAD"/>
    <w:rsid w:val="007E63F4"/>
    <w:rsid w:val="007E6856"/>
    <w:rsid w:val="007E7FB0"/>
    <w:rsid w:val="007F1577"/>
    <w:rsid w:val="007F1880"/>
    <w:rsid w:val="007F1C71"/>
    <w:rsid w:val="007F3FD7"/>
    <w:rsid w:val="007F400E"/>
    <w:rsid w:val="007F629B"/>
    <w:rsid w:val="007F69CA"/>
    <w:rsid w:val="007F7261"/>
    <w:rsid w:val="007F75CB"/>
    <w:rsid w:val="007F76E5"/>
    <w:rsid w:val="008004B1"/>
    <w:rsid w:val="008013C7"/>
    <w:rsid w:val="00801638"/>
    <w:rsid w:val="00801CF5"/>
    <w:rsid w:val="0080222A"/>
    <w:rsid w:val="00802A3E"/>
    <w:rsid w:val="00802B57"/>
    <w:rsid w:val="0080308A"/>
    <w:rsid w:val="008034DF"/>
    <w:rsid w:val="00803536"/>
    <w:rsid w:val="00804239"/>
    <w:rsid w:val="008045A0"/>
    <w:rsid w:val="008045FA"/>
    <w:rsid w:val="0080482F"/>
    <w:rsid w:val="0080578A"/>
    <w:rsid w:val="008058ED"/>
    <w:rsid w:val="00805E97"/>
    <w:rsid w:val="00806712"/>
    <w:rsid w:val="00806BE9"/>
    <w:rsid w:val="00806F56"/>
    <w:rsid w:val="008071C8"/>
    <w:rsid w:val="00807B70"/>
    <w:rsid w:val="00807D78"/>
    <w:rsid w:val="0081007A"/>
    <w:rsid w:val="00810FF3"/>
    <w:rsid w:val="00811488"/>
    <w:rsid w:val="00811BCC"/>
    <w:rsid w:val="0081243B"/>
    <w:rsid w:val="008124A5"/>
    <w:rsid w:val="00812A05"/>
    <w:rsid w:val="00812B7C"/>
    <w:rsid w:val="00812B9B"/>
    <w:rsid w:val="00812D98"/>
    <w:rsid w:val="008132C6"/>
    <w:rsid w:val="0081357E"/>
    <w:rsid w:val="00813EBD"/>
    <w:rsid w:val="00814AD0"/>
    <w:rsid w:val="00814EE4"/>
    <w:rsid w:val="00815492"/>
    <w:rsid w:val="00815694"/>
    <w:rsid w:val="00815B29"/>
    <w:rsid w:val="008166DC"/>
    <w:rsid w:val="00817AD3"/>
    <w:rsid w:val="008206BF"/>
    <w:rsid w:val="00821710"/>
    <w:rsid w:val="00821829"/>
    <w:rsid w:val="00821E60"/>
    <w:rsid w:val="0082282C"/>
    <w:rsid w:val="00822B88"/>
    <w:rsid w:val="00822F8F"/>
    <w:rsid w:val="0082391C"/>
    <w:rsid w:val="00824242"/>
    <w:rsid w:val="00824A2B"/>
    <w:rsid w:val="0082540F"/>
    <w:rsid w:val="00825507"/>
    <w:rsid w:val="00825973"/>
    <w:rsid w:val="00826286"/>
    <w:rsid w:val="00826692"/>
    <w:rsid w:val="008266A5"/>
    <w:rsid w:val="00826737"/>
    <w:rsid w:val="008272E0"/>
    <w:rsid w:val="008278F1"/>
    <w:rsid w:val="00830131"/>
    <w:rsid w:val="00830BDE"/>
    <w:rsid w:val="00831200"/>
    <w:rsid w:val="0083146F"/>
    <w:rsid w:val="00831893"/>
    <w:rsid w:val="00832381"/>
    <w:rsid w:val="0083269B"/>
    <w:rsid w:val="00833A25"/>
    <w:rsid w:val="00833EE5"/>
    <w:rsid w:val="00833F5E"/>
    <w:rsid w:val="00835CD4"/>
    <w:rsid w:val="0083622D"/>
    <w:rsid w:val="0083669C"/>
    <w:rsid w:val="00836864"/>
    <w:rsid w:val="008371F9"/>
    <w:rsid w:val="00837E33"/>
    <w:rsid w:val="00840022"/>
    <w:rsid w:val="00840F09"/>
    <w:rsid w:val="00841CCC"/>
    <w:rsid w:val="008422F0"/>
    <w:rsid w:val="00842316"/>
    <w:rsid w:val="00843336"/>
    <w:rsid w:val="0084354B"/>
    <w:rsid w:val="00843705"/>
    <w:rsid w:val="00843B40"/>
    <w:rsid w:val="008446DE"/>
    <w:rsid w:val="00845257"/>
    <w:rsid w:val="008452A3"/>
    <w:rsid w:val="00845577"/>
    <w:rsid w:val="00847247"/>
    <w:rsid w:val="008475AC"/>
    <w:rsid w:val="0084773C"/>
    <w:rsid w:val="00847FDB"/>
    <w:rsid w:val="00851280"/>
    <w:rsid w:val="0085153B"/>
    <w:rsid w:val="008518B4"/>
    <w:rsid w:val="008527AF"/>
    <w:rsid w:val="00852FCA"/>
    <w:rsid w:val="008538BF"/>
    <w:rsid w:val="00853D05"/>
    <w:rsid w:val="00854F87"/>
    <w:rsid w:val="00855122"/>
    <w:rsid w:val="00860184"/>
    <w:rsid w:val="00860211"/>
    <w:rsid w:val="00860A0B"/>
    <w:rsid w:val="00860B54"/>
    <w:rsid w:val="00860ECC"/>
    <w:rsid w:val="0086110F"/>
    <w:rsid w:val="00861184"/>
    <w:rsid w:val="00861D57"/>
    <w:rsid w:val="00861EBF"/>
    <w:rsid w:val="00861ED9"/>
    <w:rsid w:val="00861F38"/>
    <w:rsid w:val="00862CB5"/>
    <w:rsid w:val="00863565"/>
    <w:rsid w:val="00863D10"/>
    <w:rsid w:val="0086401C"/>
    <w:rsid w:val="008640F9"/>
    <w:rsid w:val="00864C0D"/>
    <w:rsid w:val="00864E80"/>
    <w:rsid w:val="0086517B"/>
    <w:rsid w:val="00866E62"/>
    <w:rsid w:val="008674C0"/>
    <w:rsid w:val="008677FE"/>
    <w:rsid w:val="00870566"/>
    <w:rsid w:val="00870945"/>
    <w:rsid w:val="00870D40"/>
    <w:rsid w:val="00871392"/>
    <w:rsid w:val="00871A3D"/>
    <w:rsid w:val="00871FA3"/>
    <w:rsid w:val="00872047"/>
    <w:rsid w:val="0087249F"/>
    <w:rsid w:val="008730BF"/>
    <w:rsid w:val="00873539"/>
    <w:rsid w:val="00873A8C"/>
    <w:rsid w:val="00873BC4"/>
    <w:rsid w:val="0087492C"/>
    <w:rsid w:val="00874AD1"/>
    <w:rsid w:val="00875365"/>
    <w:rsid w:val="0087541D"/>
    <w:rsid w:val="00875832"/>
    <w:rsid w:val="008765FC"/>
    <w:rsid w:val="00877054"/>
    <w:rsid w:val="00877471"/>
    <w:rsid w:val="00877486"/>
    <w:rsid w:val="0087758D"/>
    <w:rsid w:val="00877BC4"/>
    <w:rsid w:val="00880A9E"/>
    <w:rsid w:val="00880D6F"/>
    <w:rsid w:val="00880EFE"/>
    <w:rsid w:val="00881099"/>
    <w:rsid w:val="008811E2"/>
    <w:rsid w:val="00881485"/>
    <w:rsid w:val="0088156B"/>
    <w:rsid w:val="00881AFE"/>
    <w:rsid w:val="00881CA6"/>
    <w:rsid w:val="00882217"/>
    <w:rsid w:val="008822B4"/>
    <w:rsid w:val="008822F4"/>
    <w:rsid w:val="0088314B"/>
    <w:rsid w:val="008835D0"/>
    <w:rsid w:val="00883718"/>
    <w:rsid w:val="00883723"/>
    <w:rsid w:val="0088422F"/>
    <w:rsid w:val="008842C1"/>
    <w:rsid w:val="00884784"/>
    <w:rsid w:val="00884FE0"/>
    <w:rsid w:val="008850CE"/>
    <w:rsid w:val="0088713E"/>
    <w:rsid w:val="008876A1"/>
    <w:rsid w:val="00887A10"/>
    <w:rsid w:val="00887BED"/>
    <w:rsid w:val="00887FA8"/>
    <w:rsid w:val="008903AE"/>
    <w:rsid w:val="0089130E"/>
    <w:rsid w:val="00891393"/>
    <w:rsid w:val="008929D1"/>
    <w:rsid w:val="00892C5C"/>
    <w:rsid w:val="00892EF8"/>
    <w:rsid w:val="008930E6"/>
    <w:rsid w:val="00893197"/>
    <w:rsid w:val="00895A0D"/>
    <w:rsid w:val="00895E5D"/>
    <w:rsid w:val="00896971"/>
    <w:rsid w:val="008A026C"/>
    <w:rsid w:val="008A03B4"/>
    <w:rsid w:val="008A0648"/>
    <w:rsid w:val="008A0999"/>
    <w:rsid w:val="008A0DA7"/>
    <w:rsid w:val="008A17E0"/>
    <w:rsid w:val="008A2770"/>
    <w:rsid w:val="008A3312"/>
    <w:rsid w:val="008A398D"/>
    <w:rsid w:val="008A4260"/>
    <w:rsid w:val="008A4727"/>
    <w:rsid w:val="008A4ADE"/>
    <w:rsid w:val="008A4B3A"/>
    <w:rsid w:val="008A4D2F"/>
    <w:rsid w:val="008A4E83"/>
    <w:rsid w:val="008A5095"/>
    <w:rsid w:val="008A5A3C"/>
    <w:rsid w:val="008A60FF"/>
    <w:rsid w:val="008A620A"/>
    <w:rsid w:val="008A6641"/>
    <w:rsid w:val="008A6D26"/>
    <w:rsid w:val="008A6EE8"/>
    <w:rsid w:val="008A7138"/>
    <w:rsid w:val="008A7508"/>
    <w:rsid w:val="008A7736"/>
    <w:rsid w:val="008A79AC"/>
    <w:rsid w:val="008B06B8"/>
    <w:rsid w:val="008B10D5"/>
    <w:rsid w:val="008B2055"/>
    <w:rsid w:val="008B2920"/>
    <w:rsid w:val="008B3F62"/>
    <w:rsid w:val="008B4279"/>
    <w:rsid w:val="008B494B"/>
    <w:rsid w:val="008B4D24"/>
    <w:rsid w:val="008B5B47"/>
    <w:rsid w:val="008B6030"/>
    <w:rsid w:val="008B666A"/>
    <w:rsid w:val="008C00F7"/>
    <w:rsid w:val="008C07CB"/>
    <w:rsid w:val="008C1A91"/>
    <w:rsid w:val="008C3223"/>
    <w:rsid w:val="008C3C68"/>
    <w:rsid w:val="008C3FDD"/>
    <w:rsid w:val="008C429F"/>
    <w:rsid w:val="008C4B77"/>
    <w:rsid w:val="008C5CD4"/>
    <w:rsid w:val="008C5D63"/>
    <w:rsid w:val="008C5E12"/>
    <w:rsid w:val="008C6474"/>
    <w:rsid w:val="008C6ED4"/>
    <w:rsid w:val="008C7939"/>
    <w:rsid w:val="008C7A40"/>
    <w:rsid w:val="008D01DD"/>
    <w:rsid w:val="008D04AA"/>
    <w:rsid w:val="008D0F14"/>
    <w:rsid w:val="008D1CE6"/>
    <w:rsid w:val="008D2046"/>
    <w:rsid w:val="008D2EFA"/>
    <w:rsid w:val="008D324A"/>
    <w:rsid w:val="008D3372"/>
    <w:rsid w:val="008D38B5"/>
    <w:rsid w:val="008D4E31"/>
    <w:rsid w:val="008D54BA"/>
    <w:rsid w:val="008D5A50"/>
    <w:rsid w:val="008D5BAB"/>
    <w:rsid w:val="008D761E"/>
    <w:rsid w:val="008E0543"/>
    <w:rsid w:val="008E1091"/>
    <w:rsid w:val="008E158C"/>
    <w:rsid w:val="008E1990"/>
    <w:rsid w:val="008E1CBB"/>
    <w:rsid w:val="008E1EB9"/>
    <w:rsid w:val="008E2C1D"/>
    <w:rsid w:val="008E330C"/>
    <w:rsid w:val="008E3FCA"/>
    <w:rsid w:val="008E4608"/>
    <w:rsid w:val="008E686B"/>
    <w:rsid w:val="008F00D6"/>
    <w:rsid w:val="008F030E"/>
    <w:rsid w:val="008F1770"/>
    <w:rsid w:val="008F17AD"/>
    <w:rsid w:val="008F291B"/>
    <w:rsid w:val="008F2B67"/>
    <w:rsid w:val="008F3007"/>
    <w:rsid w:val="008F301F"/>
    <w:rsid w:val="008F376F"/>
    <w:rsid w:val="008F37EA"/>
    <w:rsid w:val="008F39EB"/>
    <w:rsid w:val="008F3F16"/>
    <w:rsid w:val="008F42D6"/>
    <w:rsid w:val="008F4AAC"/>
    <w:rsid w:val="008F4AE3"/>
    <w:rsid w:val="008F51D1"/>
    <w:rsid w:val="008F55A4"/>
    <w:rsid w:val="008F594B"/>
    <w:rsid w:val="008F5EB6"/>
    <w:rsid w:val="008F5FF2"/>
    <w:rsid w:val="008F6A5F"/>
    <w:rsid w:val="008F6B64"/>
    <w:rsid w:val="008F7410"/>
    <w:rsid w:val="008F7548"/>
    <w:rsid w:val="008F7D09"/>
    <w:rsid w:val="009010ED"/>
    <w:rsid w:val="00901A1C"/>
    <w:rsid w:val="00902BAE"/>
    <w:rsid w:val="00902F8A"/>
    <w:rsid w:val="00903807"/>
    <w:rsid w:val="009038A9"/>
    <w:rsid w:val="009044FE"/>
    <w:rsid w:val="00904908"/>
    <w:rsid w:val="00905D99"/>
    <w:rsid w:val="00906007"/>
    <w:rsid w:val="00906340"/>
    <w:rsid w:val="009078A9"/>
    <w:rsid w:val="00907CE5"/>
    <w:rsid w:val="0091029F"/>
    <w:rsid w:val="009103AF"/>
    <w:rsid w:val="00910D85"/>
    <w:rsid w:val="009112F8"/>
    <w:rsid w:val="00911B55"/>
    <w:rsid w:val="00911BB3"/>
    <w:rsid w:val="00912113"/>
    <w:rsid w:val="00913364"/>
    <w:rsid w:val="0091365E"/>
    <w:rsid w:val="009153A3"/>
    <w:rsid w:val="00915564"/>
    <w:rsid w:val="00916337"/>
    <w:rsid w:val="00916808"/>
    <w:rsid w:val="009169BF"/>
    <w:rsid w:val="009170D7"/>
    <w:rsid w:val="00917345"/>
    <w:rsid w:val="00917BD8"/>
    <w:rsid w:val="00917FC7"/>
    <w:rsid w:val="0092003A"/>
    <w:rsid w:val="009203D3"/>
    <w:rsid w:val="009205D9"/>
    <w:rsid w:val="009205F6"/>
    <w:rsid w:val="00921C98"/>
    <w:rsid w:val="00921E49"/>
    <w:rsid w:val="00922E2C"/>
    <w:rsid w:val="00923A5B"/>
    <w:rsid w:val="0092441A"/>
    <w:rsid w:val="009247D3"/>
    <w:rsid w:val="0092530B"/>
    <w:rsid w:val="0092530C"/>
    <w:rsid w:val="00925529"/>
    <w:rsid w:val="009255EB"/>
    <w:rsid w:val="00926D26"/>
    <w:rsid w:val="0092701A"/>
    <w:rsid w:val="00927056"/>
    <w:rsid w:val="00927847"/>
    <w:rsid w:val="0093101B"/>
    <w:rsid w:val="00931E59"/>
    <w:rsid w:val="00931FC9"/>
    <w:rsid w:val="009322F2"/>
    <w:rsid w:val="00932719"/>
    <w:rsid w:val="00933BB5"/>
    <w:rsid w:val="00933FD8"/>
    <w:rsid w:val="009346E6"/>
    <w:rsid w:val="0093595F"/>
    <w:rsid w:val="00935F41"/>
    <w:rsid w:val="00936AC0"/>
    <w:rsid w:val="0093725F"/>
    <w:rsid w:val="009372DA"/>
    <w:rsid w:val="00937E33"/>
    <w:rsid w:val="00941F9F"/>
    <w:rsid w:val="0094282E"/>
    <w:rsid w:val="00943117"/>
    <w:rsid w:val="00943422"/>
    <w:rsid w:val="00943FA2"/>
    <w:rsid w:val="009446EA"/>
    <w:rsid w:val="00944728"/>
    <w:rsid w:val="009453F4"/>
    <w:rsid w:val="00946AE7"/>
    <w:rsid w:val="00946C93"/>
    <w:rsid w:val="00947445"/>
    <w:rsid w:val="00947528"/>
    <w:rsid w:val="009502CE"/>
    <w:rsid w:val="00950D60"/>
    <w:rsid w:val="009512F2"/>
    <w:rsid w:val="00951421"/>
    <w:rsid w:val="0095220B"/>
    <w:rsid w:val="00952316"/>
    <w:rsid w:val="00952B7C"/>
    <w:rsid w:val="009540E5"/>
    <w:rsid w:val="00954215"/>
    <w:rsid w:val="00954A84"/>
    <w:rsid w:val="009564A8"/>
    <w:rsid w:val="00961BB7"/>
    <w:rsid w:val="00961F22"/>
    <w:rsid w:val="00962084"/>
    <w:rsid w:val="0096225A"/>
    <w:rsid w:val="00962784"/>
    <w:rsid w:val="009636B5"/>
    <w:rsid w:val="00963705"/>
    <w:rsid w:val="0096422B"/>
    <w:rsid w:val="00964791"/>
    <w:rsid w:val="009652AF"/>
    <w:rsid w:val="00965349"/>
    <w:rsid w:val="00965360"/>
    <w:rsid w:val="0096641E"/>
    <w:rsid w:val="0096730B"/>
    <w:rsid w:val="00967D6D"/>
    <w:rsid w:val="00970281"/>
    <w:rsid w:val="00972B33"/>
    <w:rsid w:val="00972D70"/>
    <w:rsid w:val="00973160"/>
    <w:rsid w:val="00973B24"/>
    <w:rsid w:val="00974A42"/>
    <w:rsid w:val="009755C3"/>
    <w:rsid w:val="00975808"/>
    <w:rsid w:val="00975A64"/>
    <w:rsid w:val="00975CC7"/>
    <w:rsid w:val="00975FD8"/>
    <w:rsid w:val="009762FC"/>
    <w:rsid w:val="009767A8"/>
    <w:rsid w:val="00976F41"/>
    <w:rsid w:val="00976FE0"/>
    <w:rsid w:val="00977E64"/>
    <w:rsid w:val="00980278"/>
    <w:rsid w:val="00980425"/>
    <w:rsid w:val="0098068D"/>
    <w:rsid w:val="009807CB"/>
    <w:rsid w:val="00981BFD"/>
    <w:rsid w:val="009820B1"/>
    <w:rsid w:val="009824CA"/>
    <w:rsid w:val="009825CC"/>
    <w:rsid w:val="00983556"/>
    <w:rsid w:val="009836D0"/>
    <w:rsid w:val="00983E39"/>
    <w:rsid w:val="00984B35"/>
    <w:rsid w:val="009856E8"/>
    <w:rsid w:val="0098598C"/>
    <w:rsid w:val="00985B18"/>
    <w:rsid w:val="00986810"/>
    <w:rsid w:val="00986FF8"/>
    <w:rsid w:val="00987209"/>
    <w:rsid w:val="00987D40"/>
    <w:rsid w:val="00990DD9"/>
    <w:rsid w:val="0099106A"/>
    <w:rsid w:val="00991371"/>
    <w:rsid w:val="00991E12"/>
    <w:rsid w:val="009924FC"/>
    <w:rsid w:val="00992D1F"/>
    <w:rsid w:val="00992EFF"/>
    <w:rsid w:val="009931A7"/>
    <w:rsid w:val="00993AA0"/>
    <w:rsid w:val="00993F2B"/>
    <w:rsid w:val="00994BC3"/>
    <w:rsid w:val="009950C4"/>
    <w:rsid w:val="00995128"/>
    <w:rsid w:val="00995196"/>
    <w:rsid w:val="0099527E"/>
    <w:rsid w:val="00996D1C"/>
    <w:rsid w:val="00997590"/>
    <w:rsid w:val="009976A1"/>
    <w:rsid w:val="0099775B"/>
    <w:rsid w:val="009977A2"/>
    <w:rsid w:val="009A067C"/>
    <w:rsid w:val="009A15E0"/>
    <w:rsid w:val="009A15F2"/>
    <w:rsid w:val="009A20C6"/>
    <w:rsid w:val="009A2AEB"/>
    <w:rsid w:val="009A35AC"/>
    <w:rsid w:val="009A3740"/>
    <w:rsid w:val="009A4121"/>
    <w:rsid w:val="009A4306"/>
    <w:rsid w:val="009A47F9"/>
    <w:rsid w:val="009A4D77"/>
    <w:rsid w:val="009A546A"/>
    <w:rsid w:val="009A63B1"/>
    <w:rsid w:val="009B06C5"/>
    <w:rsid w:val="009B13D0"/>
    <w:rsid w:val="009B1C95"/>
    <w:rsid w:val="009B245D"/>
    <w:rsid w:val="009B2CBD"/>
    <w:rsid w:val="009B2DD9"/>
    <w:rsid w:val="009B2E79"/>
    <w:rsid w:val="009B3FC4"/>
    <w:rsid w:val="009B40B4"/>
    <w:rsid w:val="009B41D1"/>
    <w:rsid w:val="009B4837"/>
    <w:rsid w:val="009B5D23"/>
    <w:rsid w:val="009B6FA2"/>
    <w:rsid w:val="009B78C4"/>
    <w:rsid w:val="009B7A60"/>
    <w:rsid w:val="009B7F8D"/>
    <w:rsid w:val="009C09A4"/>
    <w:rsid w:val="009C13F0"/>
    <w:rsid w:val="009C164C"/>
    <w:rsid w:val="009C1B65"/>
    <w:rsid w:val="009C2554"/>
    <w:rsid w:val="009C2739"/>
    <w:rsid w:val="009C2DD9"/>
    <w:rsid w:val="009C31B9"/>
    <w:rsid w:val="009C327F"/>
    <w:rsid w:val="009C3380"/>
    <w:rsid w:val="009C3A0D"/>
    <w:rsid w:val="009C3C6C"/>
    <w:rsid w:val="009C43E2"/>
    <w:rsid w:val="009C4498"/>
    <w:rsid w:val="009C4794"/>
    <w:rsid w:val="009C4FF3"/>
    <w:rsid w:val="009C614B"/>
    <w:rsid w:val="009C6B5D"/>
    <w:rsid w:val="009C7129"/>
    <w:rsid w:val="009C75B3"/>
    <w:rsid w:val="009D0202"/>
    <w:rsid w:val="009D0769"/>
    <w:rsid w:val="009D0D46"/>
    <w:rsid w:val="009D0F6C"/>
    <w:rsid w:val="009D109E"/>
    <w:rsid w:val="009D1438"/>
    <w:rsid w:val="009D15E4"/>
    <w:rsid w:val="009D17C2"/>
    <w:rsid w:val="009D2470"/>
    <w:rsid w:val="009D26AB"/>
    <w:rsid w:val="009D2E3F"/>
    <w:rsid w:val="009D45C5"/>
    <w:rsid w:val="009D79B8"/>
    <w:rsid w:val="009E0456"/>
    <w:rsid w:val="009E07DD"/>
    <w:rsid w:val="009E18FA"/>
    <w:rsid w:val="009E1DE1"/>
    <w:rsid w:val="009E2872"/>
    <w:rsid w:val="009E3BBA"/>
    <w:rsid w:val="009E40FB"/>
    <w:rsid w:val="009E44BD"/>
    <w:rsid w:val="009E4A14"/>
    <w:rsid w:val="009E6C60"/>
    <w:rsid w:val="009F0D42"/>
    <w:rsid w:val="009F0D5B"/>
    <w:rsid w:val="009F1124"/>
    <w:rsid w:val="009F1A2B"/>
    <w:rsid w:val="009F307D"/>
    <w:rsid w:val="009F3359"/>
    <w:rsid w:val="009F34AE"/>
    <w:rsid w:val="009F4233"/>
    <w:rsid w:val="009F4509"/>
    <w:rsid w:val="009F451D"/>
    <w:rsid w:val="009F47E7"/>
    <w:rsid w:val="009F4EEB"/>
    <w:rsid w:val="009F5884"/>
    <w:rsid w:val="009F5B4F"/>
    <w:rsid w:val="009F7279"/>
    <w:rsid w:val="009F76E1"/>
    <w:rsid w:val="00A01676"/>
    <w:rsid w:val="00A01FA4"/>
    <w:rsid w:val="00A021DD"/>
    <w:rsid w:val="00A022DA"/>
    <w:rsid w:val="00A02CF2"/>
    <w:rsid w:val="00A02D0F"/>
    <w:rsid w:val="00A035C3"/>
    <w:rsid w:val="00A048D9"/>
    <w:rsid w:val="00A05076"/>
    <w:rsid w:val="00A0528D"/>
    <w:rsid w:val="00A05452"/>
    <w:rsid w:val="00A05627"/>
    <w:rsid w:val="00A05FBD"/>
    <w:rsid w:val="00A0664F"/>
    <w:rsid w:val="00A0740D"/>
    <w:rsid w:val="00A0774C"/>
    <w:rsid w:val="00A07C4D"/>
    <w:rsid w:val="00A109F3"/>
    <w:rsid w:val="00A11BF8"/>
    <w:rsid w:val="00A11D02"/>
    <w:rsid w:val="00A12A90"/>
    <w:rsid w:val="00A12AE8"/>
    <w:rsid w:val="00A1383E"/>
    <w:rsid w:val="00A14C8F"/>
    <w:rsid w:val="00A15CDF"/>
    <w:rsid w:val="00A1603C"/>
    <w:rsid w:val="00A16523"/>
    <w:rsid w:val="00A172DD"/>
    <w:rsid w:val="00A17773"/>
    <w:rsid w:val="00A207CA"/>
    <w:rsid w:val="00A21216"/>
    <w:rsid w:val="00A22492"/>
    <w:rsid w:val="00A22C8E"/>
    <w:rsid w:val="00A22D2F"/>
    <w:rsid w:val="00A232AC"/>
    <w:rsid w:val="00A24936"/>
    <w:rsid w:val="00A2512F"/>
    <w:rsid w:val="00A252F2"/>
    <w:rsid w:val="00A25C32"/>
    <w:rsid w:val="00A26BD0"/>
    <w:rsid w:val="00A26D0C"/>
    <w:rsid w:val="00A26FEF"/>
    <w:rsid w:val="00A2781F"/>
    <w:rsid w:val="00A301E6"/>
    <w:rsid w:val="00A30964"/>
    <w:rsid w:val="00A31043"/>
    <w:rsid w:val="00A31555"/>
    <w:rsid w:val="00A31DEB"/>
    <w:rsid w:val="00A31E66"/>
    <w:rsid w:val="00A31F37"/>
    <w:rsid w:val="00A328DA"/>
    <w:rsid w:val="00A32F12"/>
    <w:rsid w:val="00A33CBC"/>
    <w:rsid w:val="00A33E4A"/>
    <w:rsid w:val="00A34375"/>
    <w:rsid w:val="00A34A3D"/>
    <w:rsid w:val="00A34AED"/>
    <w:rsid w:val="00A34E36"/>
    <w:rsid w:val="00A368E9"/>
    <w:rsid w:val="00A36DD1"/>
    <w:rsid w:val="00A36FE2"/>
    <w:rsid w:val="00A371FA"/>
    <w:rsid w:val="00A37485"/>
    <w:rsid w:val="00A37A66"/>
    <w:rsid w:val="00A37D37"/>
    <w:rsid w:val="00A40AD6"/>
    <w:rsid w:val="00A410B8"/>
    <w:rsid w:val="00A417C4"/>
    <w:rsid w:val="00A4185A"/>
    <w:rsid w:val="00A41899"/>
    <w:rsid w:val="00A41F75"/>
    <w:rsid w:val="00A42D6B"/>
    <w:rsid w:val="00A44189"/>
    <w:rsid w:val="00A44855"/>
    <w:rsid w:val="00A44A1E"/>
    <w:rsid w:val="00A44E40"/>
    <w:rsid w:val="00A450FF"/>
    <w:rsid w:val="00A4626E"/>
    <w:rsid w:val="00A471C4"/>
    <w:rsid w:val="00A4732B"/>
    <w:rsid w:val="00A47A1D"/>
    <w:rsid w:val="00A47A54"/>
    <w:rsid w:val="00A502A8"/>
    <w:rsid w:val="00A5086A"/>
    <w:rsid w:val="00A50886"/>
    <w:rsid w:val="00A50A01"/>
    <w:rsid w:val="00A5140F"/>
    <w:rsid w:val="00A51870"/>
    <w:rsid w:val="00A51BFD"/>
    <w:rsid w:val="00A51C65"/>
    <w:rsid w:val="00A51FC5"/>
    <w:rsid w:val="00A5243C"/>
    <w:rsid w:val="00A52512"/>
    <w:rsid w:val="00A53324"/>
    <w:rsid w:val="00A537B7"/>
    <w:rsid w:val="00A53996"/>
    <w:rsid w:val="00A5418B"/>
    <w:rsid w:val="00A545D0"/>
    <w:rsid w:val="00A54AF2"/>
    <w:rsid w:val="00A54DFE"/>
    <w:rsid w:val="00A559C4"/>
    <w:rsid w:val="00A55F99"/>
    <w:rsid w:val="00A5697C"/>
    <w:rsid w:val="00A56F1E"/>
    <w:rsid w:val="00A57906"/>
    <w:rsid w:val="00A57F3D"/>
    <w:rsid w:val="00A60A95"/>
    <w:rsid w:val="00A60EBA"/>
    <w:rsid w:val="00A6130F"/>
    <w:rsid w:val="00A61461"/>
    <w:rsid w:val="00A61895"/>
    <w:rsid w:val="00A61F97"/>
    <w:rsid w:val="00A6241F"/>
    <w:rsid w:val="00A63D53"/>
    <w:rsid w:val="00A63F4C"/>
    <w:rsid w:val="00A6443F"/>
    <w:rsid w:val="00A644AE"/>
    <w:rsid w:val="00A64B54"/>
    <w:rsid w:val="00A66080"/>
    <w:rsid w:val="00A6611E"/>
    <w:rsid w:val="00A6658A"/>
    <w:rsid w:val="00A66B32"/>
    <w:rsid w:val="00A66F57"/>
    <w:rsid w:val="00A66FF0"/>
    <w:rsid w:val="00A67623"/>
    <w:rsid w:val="00A70071"/>
    <w:rsid w:val="00A70256"/>
    <w:rsid w:val="00A70334"/>
    <w:rsid w:val="00A70D7D"/>
    <w:rsid w:val="00A7142C"/>
    <w:rsid w:val="00A72042"/>
    <w:rsid w:val="00A72270"/>
    <w:rsid w:val="00A72378"/>
    <w:rsid w:val="00A725D8"/>
    <w:rsid w:val="00A7273F"/>
    <w:rsid w:val="00A7299D"/>
    <w:rsid w:val="00A72A74"/>
    <w:rsid w:val="00A73098"/>
    <w:rsid w:val="00A734CC"/>
    <w:rsid w:val="00A73B82"/>
    <w:rsid w:val="00A73DDC"/>
    <w:rsid w:val="00A741C2"/>
    <w:rsid w:val="00A7437D"/>
    <w:rsid w:val="00A7478D"/>
    <w:rsid w:val="00A74895"/>
    <w:rsid w:val="00A752C1"/>
    <w:rsid w:val="00A75306"/>
    <w:rsid w:val="00A75C60"/>
    <w:rsid w:val="00A75FBD"/>
    <w:rsid w:val="00A77236"/>
    <w:rsid w:val="00A77FC8"/>
    <w:rsid w:val="00A81B80"/>
    <w:rsid w:val="00A81B88"/>
    <w:rsid w:val="00A81FEC"/>
    <w:rsid w:val="00A82B17"/>
    <w:rsid w:val="00A83127"/>
    <w:rsid w:val="00A8350F"/>
    <w:rsid w:val="00A84576"/>
    <w:rsid w:val="00A846F3"/>
    <w:rsid w:val="00A84B1B"/>
    <w:rsid w:val="00A84E99"/>
    <w:rsid w:val="00A85973"/>
    <w:rsid w:val="00A86177"/>
    <w:rsid w:val="00A861EA"/>
    <w:rsid w:val="00A864DE"/>
    <w:rsid w:val="00A86599"/>
    <w:rsid w:val="00A87771"/>
    <w:rsid w:val="00A90069"/>
    <w:rsid w:val="00A91378"/>
    <w:rsid w:val="00A91E23"/>
    <w:rsid w:val="00A92895"/>
    <w:rsid w:val="00A92FEE"/>
    <w:rsid w:val="00A930E9"/>
    <w:rsid w:val="00A94D28"/>
    <w:rsid w:val="00A9571F"/>
    <w:rsid w:val="00A96360"/>
    <w:rsid w:val="00A973FE"/>
    <w:rsid w:val="00A9778A"/>
    <w:rsid w:val="00A977C2"/>
    <w:rsid w:val="00A97967"/>
    <w:rsid w:val="00A97A65"/>
    <w:rsid w:val="00AA0FCA"/>
    <w:rsid w:val="00AA10C3"/>
    <w:rsid w:val="00AA1951"/>
    <w:rsid w:val="00AA1D14"/>
    <w:rsid w:val="00AA1F02"/>
    <w:rsid w:val="00AA23D0"/>
    <w:rsid w:val="00AA26F6"/>
    <w:rsid w:val="00AA431D"/>
    <w:rsid w:val="00AA5CD0"/>
    <w:rsid w:val="00AA5E4E"/>
    <w:rsid w:val="00AA6847"/>
    <w:rsid w:val="00AA7182"/>
    <w:rsid w:val="00AA729C"/>
    <w:rsid w:val="00AA7EAF"/>
    <w:rsid w:val="00AB0642"/>
    <w:rsid w:val="00AB1A8D"/>
    <w:rsid w:val="00AB1DAE"/>
    <w:rsid w:val="00AB2514"/>
    <w:rsid w:val="00AB265D"/>
    <w:rsid w:val="00AB2948"/>
    <w:rsid w:val="00AB2CAA"/>
    <w:rsid w:val="00AB465B"/>
    <w:rsid w:val="00AB4EF1"/>
    <w:rsid w:val="00AB51AA"/>
    <w:rsid w:val="00AB58A4"/>
    <w:rsid w:val="00AB6015"/>
    <w:rsid w:val="00AB63F6"/>
    <w:rsid w:val="00AB6A6C"/>
    <w:rsid w:val="00AB6DF8"/>
    <w:rsid w:val="00AC0E74"/>
    <w:rsid w:val="00AC1774"/>
    <w:rsid w:val="00AC1B50"/>
    <w:rsid w:val="00AC2ABA"/>
    <w:rsid w:val="00AC2D8A"/>
    <w:rsid w:val="00AC3BC2"/>
    <w:rsid w:val="00AC4104"/>
    <w:rsid w:val="00AC4303"/>
    <w:rsid w:val="00AC5F5B"/>
    <w:rsid w:val="00AC6165"/>
    <w:rsid w:val="00AC6D46"/>
    <w:rsid w:val="00AC7214"/>
    <w:rsid w:val="00AC7831"/>
    <w:rsid w:val="00AD058B"/>
    <w:rsid w:val="00AD0F70"/>
    <w:rsid w:val="00AD0FDB"/>
    <w:rsid w:val="00AD113F"/>
    <w:rsid w:val="00AD3DB5"/>
    <w:rsid w:val="00AD44BF"/>
    <w:rsid w:val="00AD4889"/>
    <w:rsid w:val="00AD568E"/>
    <w:rsid w:val="00AD5F6E"/>
    <w:rsid w:val="00AD5F7B"/>
    <w:rsid w:val="00AD6148"/>
    <w:rsid w:val="00AD629E"/>
    <w:rsid w:val="00AD643B"/>
    <w:rsid w:val="00AD6CA7"/>
    <w:rsid w:val="00AD7755"/>
    <w:rsid w:val="00AE0192"/>
    <w:rsid w:val="00AE03B7"/>
    <w:rsid w:val="00AE090D"/>
    <w:rsid w:val="00AE1434"/>
    <w:rsid w:val="00AE18B3"/>
    <w:rsid w:val="00AE1D9F"/>
    <w:rsid w:val="00AE2988"/>
    <w:rsid w:val="00AE2D81"/>
    <w:rsid w:val="00AE2F1C"/>
    <w:rsid w:val="00AE37BC"/>
    <w:rsid w:val="00AE3A62"/>
    <w:rsid w:val="00AE3D89"/>
    <w:rsid w:val="00AE4310"/>
    <w:rsid w:val="00AE4511"/>
    <w:rsid w:val="00AE5D0A"/>
    <w:rsid w:val="00AE5D5E"/>
    <w:rsid w:val="00AE5FB0"/>
    <w:rsid w:val="00AE60F5"/>
    <w:rsid w:val="00AE619F"/>
    <w:rsid w:val="00AE628A"/>
    <w:rsid w:val="00AE64B0"/>
    <w:rsid w:val="00AE6811"/>
    <w:rsid w:val="00AE68E5"/>
    <w:rsid w:val="00AE7324"/>
    <w:rsid w:val="00AE7902"/>
    <w:rsid w:val="00AE7971"/>
    <w:rsid w:val="00AE7B41"/>
    <w:rsid w:val="00AE7D0F"/>
    <w:rsid w:val="00AF052A"/>
    <w:rsid w:val="00AF05EB"/>
    <w:rsid w:val="00AF0E2B"/>
    <w:rsid w:val="00AF1310"/>
    <w:rsid w:val="00AF1992"/>
    <w:rsid w:val="00AF1F04"/>
    <w:rsid w:val="00AF1F75"/>
    <w:rsid w:val="00AF2549"/>
    <w:rsid w:val="00AF3326"/>
    <w:rsid w:val="00AF337A"/>
    <w:rsid w:val="00AF3E30"/>
    <w:rsid w:val="00AF4679"/>
    <w:rsid w:val="00AF4AC0"/>
    <w:rsid w:val="00AF5631"/>
    <w:rsid w:val="00AF678B"/>
    <w:rsid w:val="00AF690B"/>
    <w:rsid w:val="00AF6AFF"/>
    <w:rsid w:val="00AF744F"/>
    <w:rsid w:val="00AF75BE"/>
    <w:rsid w:val="00AF76B7"/>
    <w:rsid w:val="00AF78AE"/>
    <w:rsid w:val="00B009C4"/>
    <w:rsid w:val="00B00C96"/>
    <w:rsid w:val="00B00F87"/>
    <w:rsid w:val="00B01667"/>
    <w:rsid w:val="00B01C6B"/>
    <w:rsid w:val="00B01DB5"/>
    <w:rsid w:val="00B024AA"/>
    <w:rsid w:val="00B02E8C"/>
    <w:rsid w:val="00B0325B"/>
    <w:rsid w:val="00B03388"/>
    <w:rsid w:val="00B0531C"/>
    <w:rsid w:val="00B058D3"/>
    <w:rsid w:val="00B07A50"/>
    <w:rsid w:val="00B106EF"/>
    <w:rsid w:val="00B10EBC"/>
    <w:rsid w:val="00B11A88"/>
    <w:rsid w:val="00B11CAE"/>
    <w:rsid w:val="00B125F5"/>
    <w:rsid w:val="00B12C3B"/>
    <w:rsid w:val="00B12CB3"/>
    <w:rsid w:val="00B12EF7"/>
    <w:rsid w:val="00B13289"/>
    <w:rsid w:val="00B13494"/>
    <w:rsid w:val="00B13F33"/>
    <w:rsid w:val="00B14169"/>
    <w:rsid w:val="00B1462C"/>
    <w:rsid w:val="00B14D91"/>
    <w:rsid w:val="00B16DCB"/>
    <w:rsid w:val="00B17032"/>
    <w:rsid w:val="00B17653"/>
    <w:rsid w:val="00B17B91"/>
    <w:rsid w:val="00B202C2"/>
    <w:rsid w:val="00B202F1"/>
    <w:rsid w:val="00B205A5"/>
    <w:rsid w:val="00B2075D"/>
    <w:rsid w:val="00B22322"/>
    <w:rsid w:val="00B2265E"/>
    <w:rsid w:val="00B24DE1"/>
    <w:rsid w:val="00B25A49"/>
    <w:rsid w:val="00B26669"/>
    <w:rsid w:val="00B2681C"/>
    <w:rsid w:val="00B271D2"/>
    <w:rsid w:val="00B27CD8"/>
    <w:rsid w:val="00B27D79"/>
    <w:rsid w:val="00B307B2"/>
    <w:rsid w:val="00B30D77"/>
    <w:rsid w:val="00B314C6"/>
    <w:rsid w:val="00B325F5"/>
    <w:rsid w:val="00B32D75"/>
    <w:rsid w:val="00B33544"/>
    <w:rsid w:val="00B3361F"/>
    <w:rsid w:val="00B339CD"/>
    <w:rsid w:val="00B342AC"/>
    <w:rsid w:val="00B35219"/>
    <w:rsid w:val="00B37BFE"/>
    <w:rsid w:val="00B40D67"/>
    <w:rsid w:val="00B40DEE"/>
    <w:rsid w:val="00B410F3"/>
    <w:rsid w:val="00B42107"/>
    <w:rsid w:val="00B42202"/>
    <w:rsid w:val="00B42710"/>
    <w:rsid w:val="00B429E7"/>
    <w:rsid w:val="00B4397A"/>
    <w:rsid w:val="00B47B13"/>
    <w:rsid w:val="00B50829"/>
    <w:rsid w:val="00B50B42"/>
    <w:rsid w:val="00B50FA6"/>
    <w:rsid w:val="00B5109D"/>
    <w:rsid w:val="00B51387"/>
    <w:rsid w:val="00B51895"/>
    <w:rsid w:val="00B533CB"/>
    <w:rsid w:val="00B53B8E"/>
    <w:rsid w:val="00B542D9"/>
    <w:rsid w:val="00B558CE"/>
    <w:rsid w:val="00B55B08"/>
    <w:rsid w:val="00B57A30"/>
    <w:rsid w:val="00B57A7C"/>
    <w:rsid w:val="00B600CB"/>
    <w:rsid w:val="00B608DB"/>
    <w:rsid w:val="00B60F97"/>
    <w:rsid w:val="00B60FD5"/>
    <w:rsid w:val="00B61101"/>
    <w:rsid w:val="00B6164F"/>
    <w:rsid w:val="00B61BF5"/>
    <w:rsid w:val="00B61D56"/>
    <w:rsid w:val="00B6309D"/>
    <w:rsid w:val="00B6315E"/>
    <w:rsid w:val="00B64CB1"/>
    <w:rsid w:val="00B656AE"/>
    <w:rsid w:val="00B65AFC"/>
    <w:rsid w:val="00B65B07"/>
    <w:rsid w:val="00B6601B"/>
    <w:rsid w:val="00B6607C"/>
    <w:rsid w:val="00B666F3"/>
    <w:rsid w:val="00B66CC5"/>
    <w:rsid w:val="00B6740F"/>
    <w:rsid w:val="00B7023A"/>
    <w:rsid w:val="00B7077E"/>
    <w:rsid w:val="00B70BDF"/>
    <w:rsid w:val="00B712A8"/>
    <w:rsid w:val="00B71576"/>
    <w:rsid w:val="00B71CD5"/>
    <w:rsid w:val="00B71D72"/>
    <w:rsid w:val="00B729F0"/>
    <w:rsid w:val="00B73165"/>
    <w:rsid w:val="00B73C34"/>
    <w:rsid w:val="00B73C8D"/>
    <w:rsid w:val="00B74609"/>
    <w:rsid w:val="00B74EAB"/>
    <w:rsid w:val="00B7512A"/>
    <w:rsid w:val="00B75145"/>
    <w:rsid w:val="00B76533"/>
    <w:rsid w:val="00B7692A"/>
    <w:rsid w:val="00B7737D"/>
    <w:rsid w:val="00B774A4"/>
    <w:rsid w:val="00B77D4A"/>
    <w:rsid w:val="00B80FAF"/>
    <w:rsid w:val="00B81E77"/>
    <w:rsid w:val="00B821F8"/>
    <w:rsid w:val="00B8245C"/>
    <w:rsid w:val="00B82DCC"/>
    <w:rsid w:val="00B82F27"/>
    <w:rsid w:val="00B836ED"/>
    <w:rsid w:val="00B84060"/>
    <w:rsid w:val="00B848C9"/>
    <w:rsid w:val="00B84A62"/>
    <w:rsid w:val="00B854C3"/>
    <w:rsid w:val="00B85BB8"/>
    <w:rsid w:val="00B85D36"/>
    <w:rsid w:val="00B86D92"/>
    <w:rsid w:val="00B8730C"/>
    <w:rsid w:val="00B90139"/>
    <w:rsid w:val="00B90625"/>
    <w:rsid w:val="00B91166"/>
    <w:rsid w:val="00B93741"/>
    <w:rsid w:val="00B93DE5"/>
    <w:rsid w:val="00B93E09"/>
    <w:rsid w:val="00B93EE0"/>
    <w:rsid w:val="00B93EFB"/>
    <w:rsid w:val="00B94ABE"/>
    <w:rsid w:val="00B953D1"/>
    <w:rsid w:val="00B95D91"/>
    <w:rsid w:val="00B96BFE"/>
    <w:rsid w:val="00B9723C"/>
    <w:rsid w:val="00BA0940"/>
    <w:rsid w:val="00BA0FBC"/>
    <w:rsid w:val="00BA1B3F"/>
    <w:rsid w:val="00BA21F4"/>
    <w:rsid w:val="00BA267A"/>
    <w:rsid w:val="00BA2960"/>
    <w:rsid w:val="00BA31DF"/>
    <w:rsid w:val="00BA3A0E"/>
    <w:rsid w:val="00BA3D0B"/>
    <w:rsid w:val="00BA4119"/>
    <w:rsid w:val="00BA4912"/>
    <w:rsid w:val="00BA510B"/>
    <w:rsid w:val="00BA51B9"/>
    <w:rsid w:val="00BA5A0C"/>
    <w:rsid w:val="00BA713E"/>
    <w:rsid w:val="00BB0244"/>
    <w:rsid w:val="00BB0784"/>
    <w:rsid w:val="00BB308A"/>
    <w:rsid w:val="00BB3308"/>
    <w:rsid w:val="00BB3744"/>
    <w:rsid w:val="00BB3C1A"/>
    <w:rsid w:val="00BB3D82"/>
    <w:rsid w:val="00BB3F2C"/>
    <w:rsid w:val="00BB4764"/>
    <w:rsid w:val="00BB53C4"/>
    <w:rsid w:val="00BB5E91"/>
    <w:rsid w:val="00BB60AB"/>
    <w:rsid w:val="00BB669C"/>
    <w:rsid w:val="00BB66CC"/>
    <w:rsid w:val="00BB69E5"/>
    <w:rsid w:val="00BB6A0E"/>
    <w:rsid w:val="00BB6B48"/>
    <w:rsid w:val="00BB7E03"/>
    <w:rsid w:val="00BC0819"/>
    <w:rsid w:val="00BC0C41"/>
    <w:rsid w:val="00BC0DC6"/>
    <w:rsid w:val="00BC0E07"/>
    <w:rsid w:val="00BC4876"/>
    <w:rsid w:val="00BC4D48"/>
    <w:rsid w:val="00BC5050"/>
    <w:rsid w:val="00BC5ECA"/>
    <w:rsid w:val="00BC6983"/>
    <w:rsid w:val="00BC6B61"/>
    <w:rsid w:val="00BC764A"/>
    <w:rsid w:val="00BD113F"/>
    <w:rsid w:val="00BD123B"/>
    <w:rsid w:val="00BD215F"/>
    <w:rsid w:val="00BD2AD4"/>
    <w:rsid w:val="00BD2E38"/>
    <w:rsid w:val="00BD2F1D"/>
    <w:rsid w:val="00BD33B2"/>
    <w:rsid w:val="00BD4462"/>
    <w:rsid w:val="00BD51C2"/>
    <w:rsid w:val="00BD575F"/>
    <w:rsid w:val="00BD5C37"/>
    <w:rsid w:val="00BD6444"/>
    <w:rsid w:val="00BD749B"/>
    <w:rsid w:val="00BD761C"/>
    <w:rsid w:val="00BD7DAB"/>
    <w:rsid w:val="00BE1544"/>
    <w:rsid w:val="00BE1A0A"/>
    <w:rsid w:val="00BE2289"/>
    <w:rsid w:val="00BE25BC"/>
    <w:rsid w:val="00BE2630"/>
    <w:rsid w:val="00BE2D4F"/>
    <w:rsid w:val="00BE3569"/>
    <w:rsid w:val="00BE3757"/>
    <w:rsid w:val="00BE389E"/>
    <w:rsid w:val="00BE3956"/>
    <w:rsid w:val="00BE398D"/>
    <w:rsid w:val="00BE3D38"/>
    <w:rsid w:val="00BE4285"/>
    <w:rsid w:val="00BE447E"/>
    <w:rsid w:val="00BE4580"/>
    <w:rsid w:val="00BE5030"/>
    <w:rsid w:val="00BE66B6"/>
    <w:rsid w:val="00BE7293"/>
    <w:rsid w:val="00BE77AD"/>
    <w:rsid w:val="00BE7991"/>
    <w:rsid w:val="00BE7E89"/>
    <w:rsid w:val="00BF0BE6"/>
    <w:rsid w:val="00BF1469"/>
    <w:rsid w:val="00BF1D55"/>
    <w:rsid w:val="00BF216C"/>
    <w:rsid w:val="00BF26A0"/>
    <w:rsid w:val="00BF2844"/>
    <w:rsid w:val="00BF2C7B"/>
    <w:rsid w:val="00BF3E92"/>
    <w:rsid w:val="00BF44E2"/>
    <w:rsid w:val="00BF5133"/>
    <w:rsid w:val="00BF5286"/>
    <w:rsid w:val="00BF56D0"/>
    <w:rsid w:val="00BF600A"/>
    <w:rsid w:val="00C0179E"/>
    <w:rsid w:val="00C01DF6"/>
    <w:rsid w:val="00C02615"/>
    <w:rsid w:val="00C02C22"/>
    <w:rsid w:val="00C02FA8"/>
    <w:rsid w:val="00C037F6"/>
    <w:rsid w:val="00C0397A"/>
    <w:rsid w:val="00C03DE6"/>
    <w:rsid w:val="00C0411A"/>
    <w:rsid w:val="00C0469F"/>
    <w:rsid w:val="00C04EB8"/>
    <w:rsid w:val="00C0522E"/>
    <w:rsid w:val="00C05745"/>
    <w:rsid w:val="00C0619D"/>
    <w:rsid w:val="00C06B4F"/>
    <w:rsid w:val="00C06ECE"/>
    <w:rsid w:val="00C07F5B"/>
    <w:rsid w:val="00C10261"/>
    <w:rsid w:val="00C10A32"/>
    <w:rsid w:val="00C10F03"/>
    <w:rsid w:val="00C10F20"/>
    <w:rsid w:val="00C1271B"/>
    <w:rsid w:val="00C1315C"/>
    <w:rsid w:val="00C13585"/>
    <w:rsid w:val="00C13880"/>
    <w:rsid w:val="00C138C6"/>
    <w:rsid w:val="00C1468B"/>
    <w:rsid w:val="00C15686"/>
    <w:rsid w:val="00C167C0"/>
    <w:rsid w:val="00C1682E"/>
    <w:rsid w:val="00C17342"/>
    <w:rsid w:val="00C175FD"/>
    <w:rsid w:val="00C178E6"/>
    <w:rsid w:val="00C17DE7"/>
    <w:rsid w:val="00C20B02"/>
    <w:rsid w:val="00C20C78"/>
    <w:rsid w:val="00C2106A"/>
    <w:rsid w:val="00C215D0"/>
    <w:rsid w:val="00C21E73"/>
    <w:rsid w:val="00C232F1"/>
    <w:rsid w:val="00C23465"/>
    <w:rsid w:val="00C2376A"/>
    <w:rsid w:val="00C23C48"/>
    <w:rsid w:val="00C24385"/>
    <w:rsid w:val="00C24B29"/>
    <w:rsid w:val="00C251CA"/>
    <w:rsid w:val="00C2617F"/>
    <w:rsid w:val="00C2745B"/>
    <w:rsid w:val="00C27490"/>
    <w:rsid w:val="00C30137"/>
    <w:rsid w:val="00C30700"/>
    <w:rsid w:val="00C3096D"/>
    <w:rsid w:val="00C311DA"/>
    <w:rsid w:val="00C31EF7"/>
    <w:rsid w:val="00C31F5B"/>
    <w:rsid w:val="00C32099"/>
    <w:rsid w:val="00C32284"/>
    <w:rsid w:val="00C328DB"/>
    <w:rsid w:val="00C32AC2"/>
    <w:rsid w:val="00C32E70"/>
    <w:rsid w:val="00C33AAD"/>
    <w:rsid w:val="00C33B52"/>
    <w:rsid w:val="00C33BE7"/>
    <w:rsid w:val="00C33E8D"/>
    <w:rsid w:val="00C355C3"/>
    <w:rsid w:val="00C359D2"/>
    <w:rsid w:val="00C361D7"/>
    <w:rsid w:val="00C367C6"/>
    <w:rsid w:val="00C3696D"/>
    <w:rsid w:val="00C37289"/>
    <w:rsid w:val="00C374A1"/>
    <w:rsid w:val="00C400AA"/>
    <w:rsid w:val="00C400FE"/>
    <w:rsid w:val="00C40D1F"/>
    <w:rsid w:val="00C422E6"/>
    <w:rsid w:val="00C4248C"/>
    <w:rsid w:val="00C42ED0"/>
    <w:rsid w:val="00C43A02"/>
    <w:rsid w:val="00C442E4"/>
    <w:rsid w:val="00C44D97"/>
    <w:rsid w:val="00C4582F"/>
    <w:rsid w:val="00C47A85"/>
    <w:rsid w:val="00C50936"/>
    <w:rsid w:val="00C511E0"/>
    <w:rsid w:val="00C516E6"/>
    <w:rsid w:val="00C51E17"/>
    <w:rsid w:val="00C51E78"/>
    <w:rsid w:val="00C52045"/>
    <w:rsid w:val="00C53A87"/>
    <w:rsid w:val="00C53BD5"/>
    <w:rsid w:val="00C543CC"/>
    <w:rsid w:val="00C548E1"/>
    <w:rsid w:val="00C54940"/>
    <w:rsid w:val="00C54E69"/>
    <w:rsid w:val="00C551A9"/>
    <w:rsid w:val="00C5582E"/>
    <w:rsid w:val="00C56034"/>
    <w:rsid w:val="00C56176"/>
    <w:rsid w:val="00C57126"/>
    <w:rsid w:val="00C57D8A"/>
    <w:rsid w:val="00C608C8"/>
    <w:rsid w:val="00C60A25"/>
    <w:rsid w:val="00C60FDC"/>
    <w:rsid w:val="00C611BB"/>
    <w:rsid w:val="00C6210A"/>
    <w:rsid w:val="00C62546"/>
    <w:rsid w:val="00C62BAD"/>
    <w:rsid w:val="00C63980"/>
    <w:rsid w:val="00C63E32"/>
    <w:rsid w:val="00C643E9"/>
    <w:rsid w:val="00C6489F"/>
    <w:rsid w:val="00C64C1F"/>
    <w:rsid w:val="00C64C39"/>
    <w:rsid w:val="00C64FF0"/>
    <w:rsid w:val="00C670E1"/>
    <w:rsid w:val="00C6716E"/>
    <w:rsid w:val="00C671D7"/>
    <w:rsid w:val="00C6771C"/>
    <w:rsid w:val="00C701F6"/>
    <w:rsid w:val="00C70651"/>
    <w:rsid w:val="00C708A9"/>
    <w:rsid w:val="00C70F99"/>
    <w:rsid w:val="00C71118"/>
    <w:rsid w:val="00C719DE"/>
    <w:rsid w:val="00C71F57"/>
    <w:rsid w:val="00C72A75"/>
    <w:rsid w:val="00C733F2"/>
    <w:rsid w:val="00C73800"/>
    <w:rsid w:val="00C73A02"/>
    <w:rsid w:val="00C73CD0"/>
    <w:rsid w:val="00C73EB1"/>
    <w:rsid w:val="00C74819"/>
    <w:rsid w:val="00C74DCD"/>
    <w:rsid w:val="00C753CF"/>
    <w:rsid w:val="00C75455"/>
    <w:rsid w:val="00C754D2"/>
    <w:rsid w:val="00C759E1"/>
    <w:rsid w:val="00C75B14"/>
    <w:rsid w:val="00C75CAA"/>
    <w:rsid w:val="00C772FF"/>
    <w:rsid w:val="00C777BC"/>
    <w:rsid w:val="00C80084"/>
    <w:rsid w:val="00C80395"/>
    <w:rsid w:val="00C8049E"/>
    <w:rsid w:val="00C80A03"/>
    <w:rsid w:val="00C80BDE"/>
    <w:rsid w:val="00C81BED"/>
    <w:rsid w:val="00C822DD"/>
    <w:rsid w:val="00C824C3"/>
    <w:rsid w:val="00C83756"/>
    <w:rsid w:val="00C84708"/>
    <w:rsid w:val="00C84BA3"/>
    <w:rsid w:val="00C852E7"/>
    <w:rsid w:val="00C8531A"/>
    <w:rsid w:val="00C85AED"/>
    <w:rsid w:val="00C8628A"/>
    <w:rsid w:val="00C865CD"/>
    <w:rsid w:val="00C865E0"/>
    <w:rsid w:val="00C8674F"/>
    <w:rsid w:val="00C86A53"/>
    <w:rsid w:val="00C86EF1"/>
    <w:rsid w:val="00C877FD"/>
    <w:rsid w:val="00C87E29"/>
    <w:rsid w:val="00C9048A"/>
    <w:rsid w:val="00C9064F"/>
    <w:rsid w:val="00C90800"/>
    <w:rsid w:val="00C90B59"/>
    <w:rsid w:val="00C90C71"/>
    <w:rsid w:val="00C9111C"/>
    <w:rsid w:val="00C9223F"/>
    <w:rsid w:val="00C9253C"/>
    <w:rsid w:val="00C92A2C"/>
    <w:rsid w:val="00C92C71"/>
    <w:rsid w:val="00C93759"/>
    <w:rsid w:val="00C9424E"/>
    <w:rsid w:val="00C943D1"/>
    <w:rsid w:val="00C9621E"/>
    <w:rsid w:val="00C979F4"/>
    <w:rsid w:val="00C97AF6"/>
    <w:rsid w:val="00CA091B"/>
    <w:rsid w:val="00CA18DB"/>
    <w:rsid w:val="00CA1F81"/>
    <w:rsid w:val="00CA220D"/>
    <w:rsid w:val="00CA22E2"/>
    <w:rsid w:val="00CA233B"/>
    <w:rsid w:val="00CA37ED"/>
    <w:rsid w:val="00CA38AC"/>
    <w:rsid w:val="00CA413B"/>
    <w:rsid w:val="00CA508F"/>
    <w:rsid w:val="00CA56C6"/>
    <w:rsid w:val="00CA5773"/>
    <w:rsid w:val="00CB0153"/>
    <w:rsid w:val="00CB0560"/>
    <w:rsid w:val="00CB06B1"/>
    <w:rsid w:val="00CB0F29"/>
    <w:rsid w:val="00CB1224"/>
    <w:rsid w:val="00CB1C14"/>
    <w:rsid w:val="00CB1F70"/>
    <w:rsid w:val="00CB25C5"/>
    <w:rsid w:val="00CB2C08"/>
    <w:rsid w:val="00CB313D"/>
    <w:rsid w:val="00CB3981"/>
    <w:rsid w:val="00CB3F10"/>
    <w:rsid w:val="00CB3FA8"/>
    <w:rsid w:val="00CB414B"/>
    <w:rsid w:val="00CB4298"/>
    <w:rsid w:val="00CB4777"/>
    <w:rsid w:val="00CB541E"/>
    <w:rsid w:val="00CB54D7"/>
    <w:rsid w:val="00CB5C1E"/>
    <w:rsid w:val="00CB6B16"/>
    <w:rsid w:val="00CB7374"/>
    <w:rsid w:val="00CB79AA"/>
    <w:rsid w:val="00CB7DB8"/>
    <w:rsid w:val="00CC0F97"/>
    <w:rsid w:val="00CC109A"/>
    <w:rsid w:val="00CC2371"/>
    <w:rsid w:val="00CC27A1"/>
    <w:rsid w:val="00CC29CE"/>
    <w:rsid w:val="00CC2EC6"/>
    <w:rsid w:val="00CC3323"/>
    <w:rsid w:val="00CC423C"/>
    <w:rsid w:val="00CC51F0"/>
    <w:rsid w:val="00CC5608"/>
    <w:rsid w:val="00CC5DFD"/>
    <w:rsid w:val="00CC6365"/>
    <w:rsid w:val="00CC65BE"/>
    <w:rsid w:val="00CC6844"/>
    <w:rsid w:val="00CC71BE"/>
    <w:rsid w:val="00CC7BE3"/>
    <w:rsid w:val="00CC7C8D"/>
    <w:rsid w:val="00CD0E11"/>
    <w:rsid w:val="00CD0E7C"/>
    <w:rsid w:val="00CD13E5"/>
    <w:rsid w:val="00CD1BD3"/>
    <w:rsid w:val="00CD1BE8"/>
    <w:rsid w:val="00CD3320"/>
    <w:rsid w:val="00CD3AF4"/>
    <w:rsid w:val="00CD5472"/>
    <w:rsid w:val="00CD573D"/>
    <w:rsid w:val="00CD66F3"/>
    <w:rsid w:val="00CD6D6B"/>
    <w:rsid w:val="00CD7327"/>
    <w:rsid w:val="00CD7561"/>
    <w:rsid w:val="00CE048B"/>
    <w:rsid w:val="00CE0A63"/>
    <w:rsid w:val="00CE0B03"/>
    <w:rsid w:val="00CE1480"/>
    <w:rsid w:val="00CE1D79"/>
    <w:rsid w:val="00CE29FE"/>
    <w:rsid w:val="00CE3A39"/>
    <w:rsid w:val="00CE3AAA"/>
    <w:rsid w:val="00CE4E0C"/>
    <w:rsid w:val="00CE4F8B"/>
    <w:rsid w:val="00CE529B"/>
    <w:rsid w:val="00CE597D"/>
    <w:rsid w:val="00CE7370"/>
    <w:rsid w:val="00CE768B"/>
    <w:rsid w:val="00CE7857"/>
    <w:rsid w:val="00CE7998"/>
    <w:rsid w:val="00CE7F74"/>
    <w:rsid w:val="00CF03A8"/>
    <w:rsid w:val="00CF0C5D"/>
    <w:rsid w:val="00CF21A7"/>
    <w:rsid w:val="00CF27C5"/>
    <w:rsid w:val="00CF2A46"/>
    <w:rsid w:val="00CF32AB"/>
    <w:rsid w:val="00CF359A"/>
    <w:rsid w:val="00CF3790"/>
    <w:rsid w:val="00CF3B66"/>
    <w:rsid w:val="00CF40A8"/>
    <w:rsid w:val="00CF4F42"/>
    <w:rsid w:val="00CF57C7"/>
    <w:rsid w:val="00CF5952"/>
    <w:rsid w:val="00CF5B5B"/>
    <w:rsid w:val="00CF6AD3"/>
    <w:rsid w:val="00CF6E70"/>
    <w:rsid w:val="00CF7537"/>
    <w:rsid w:val="00CF7C58"/>
    <w:rsid w:val="00D00175"/>
    <w:rsid w:val="00D0021D"/>
    <w:rsid w:val="00D0190E"/>
    <w:rsid w:val="00D01BFC"/>
    <w:rsid w:val="00D02582"/>
    <w:rsid w:val="00D02DCF"/>
    <w:rsid w:val="00D0414D"/>
    <w:rsid w:val="00D04242"/>
    <w:rsid w:val="00D043CA"/>
    <w:rsid w:val="00D0444C"/>
    <w:rsid w:val="00D04FC7"/>
    <w:rsid w:val="00D05382"/>
    <w:rsid w:val="00D053C9"/>
    <w:rsid w:val="00D05563"/>
    <w:rsid w:val="00D05EDB"/>
    <w:rsid w:val="00D07B94"/>
    <w:rsid w:val="00D07EC2"/>
    <w:rsid w:val="00D10778"/>
    <w:rsid w:val="00D108CE"/>
    <w:rsid w:val="00D10FA1"/>
    <w:rsid w:val="00D11A6D"/>
    <w:rsid w:val="00D13323"/>
    <w:rsid w:val="00D13892"/>
    <w:rsid w:val="00D13CF1"/>
    <w:rsid w:val="00D147F5"/>
    <w:rsid w:val="00D14A8D"/>
    <w:rsid w:val="00D14C5D"/>
    <w:rsid w:val="00D15193"/>
    <w:rsid w:val="00D154BD"/>
    <w:rsid w:val="00D15929"/>
    <w:rsid w:val="00D15A2A"/>
    <w:rsid w:val="00D16868"/>
    <w:rsid w:val="00D172C9"/>
    <w:rsid w:val="00D20A22"/>
    <w:rsid w:val="00D21563"/>
    <w:rsid w:val="00D224C8"/>
    <w:rsid w:val="00D22771"/>
    <w:rsid w:val="00D22E79"/>
    <w:rsid w:val="00D232D6"/>
    <w:rsid w:val="00D2471F"/>
    <w:rsid w:val="00D24F83"/>
    <w:rsid w:val="00D2567E"/>
    <w:rsid w:val="00D2588E"/>
    <w:rsid w:val="00D25D85"/>
    <w:rsid w:val="00D25F4D"/>
    <w:rsid w:val="00D2682C"/>
    <w:rsid w:val="00D2719E"/>
    <w:rsid w:val="00D27238"/>
    <w:rsid w:val="00D27B3D"/>
    <w:rsid w:val="00D3051E"/>
    <w:rsid w:val="00D3066D"/>
    <w:rsid w:val="00D308BF"/>
    <w:rsid w:val="00D309E9"/>
    <w:rsid w:val="00D32097"/>
    <w:rsid w:val="00D32E95"/>
    <w:rsid w:val="00D33009"/>
    <w:rsid w:val="00D33ACD"/>
    <w:rsid w:val="00D34591"/>
    <w:rsid w:val="00D348E4"/>
    <w:rsid w:val="00D3654E"/>
    <w:rsid w:val="00D40BE9"/>
    <w:rsid w:val="00D40DAB"/>
    <w:rsid w:val="00D4117C"/>
    <w:rsid w:val="00D415ED"/>
    <w:rsid w:val="00D4171F"/>
    <w:rsid w:val="00D41D3E"/>
    <w:rsid w:val="00D41F90"/>
    <w:rsid w:val="00D4245B"/>
    <w:rsid w:val="00D424A3"/>
    <w:rsid w:val="00D42A8D"/>
    <w:rsid w:val="00D43F40"/>
    <w:rsid w:val="00D43F5D"/>
    <w:rsid w:val="00D45AAF"/>
    <w:rsid w:val="00D50087"/>
    <w:rsid w:val="00D500C6"/>
    <w:rsid w:val="00D50404"/>
    <w:rsid w:val="00D51146"/>
    <w:rsid w:val="00D5147E"/>
    <w:rsid w:val="00D51671"/>
    <w:rsid w:val="00D51890"/>
    <w:rsid w:val="00D51B09"/>
    <w:rsid w:val="00D520ED"/>
    <w:rsid w:val="00D53155"/>
    <w:rsid w:val="00D53BD8"/>
    <w:rsid w:val="00D549E0"/>
    <w:rsid w:val="00D54D83"/>
    <w:rsid w:val="00D54DB1"/>
    <w:rsid w:val="00D54E31"/>
    <w:rsid w:val="00D5568B"/>
    <w:rsid w:val="00D55C99"/>
    <w:rsid w:val="00D56839"/>
    <w:rsid w:val="00D56A09"/>
    <w:rsid w:val="00D571DB"/>
    <w:rsid w:val="00D60149"/>
    <w:rsid w:val="00D6097A"/>
    <w:rsid w:val="00D611F3"/>
    <w:rsid w:val="00D61897"/>
    <w:rsid w:val="00D62220"/>
    <w:rsid w:val="00D626BE"/>
    <w:rsid w:val="00D63046"/>
    <w:rsid w:val="00D639D8"/>
    <w:rsid w:val="00D639E1"/>
    <w:rsid w:val="00D64D12"/>
    <w:rsid w:val="00D65A33"/>
    <w:rsid w:val="00D65BEE"/>
    <w:rsid w:val="00D66AA4"/>
    <w:rsid w:val="00D66C9A"/>
    <w:rsid w:val="00D675D0"/>
    <w:rsid w:val="00D701A1"/>
    <w:rsid w:val="00D70387"/>
    <w:rsid w:val="00D70D96"/>
    <w:rsid w:val="00D70F8D"/>
    <w:rsid w:val="00D71842"/>
    <w:rsid w:val="00D71D45"/>
    <w:rsid w:val="00D72E1A"/>
    <w:rsid w:val="00D74EF6"/>
    <w:rsid w:val="00D8023F"/>
    <w:rsid w:val="00D81114"/>
    <w:rsid w:val="00D812B7"/>
    <w:rsid w:val="00D81FCB"/>
    <w:rsid w:val="00D82E7B"/>
    <w:rsid w:val="00D836B2"/>
    <w:rsid w:val="00D83A9A"/>
    <w:rsid w:val="00D84799"/>
    <w:rsid w:val="00D8497B"/>
    <w:rsid w:val="00D84BB6"/>
    <w:rsid w:val="00D84E2B"/>
    <w:rsid w:val="00D86E94"/>
    <w:rsid w:val="00D87747"/>
    <w:rsid w:val="00D87C26"/>
    <w:rsid w:val="00D87CA4"/>
    <w:rsid w:val="00D90384"/>
    <w:rsid w:val="00D90C34"/>
    <w:rsid w:val="00D90E55"/>
    <w:rsid w:val="00D90FD7"/>
    <w:rsid w:val="00D920C2"/>
    <w:rsid w:val="00D92400"/>
    <w:rsid w:val="00D937EE"/>
    <w:rsid w:val="00D9382E"/>
    <w:rsid w:val="00D93BE3"/>
    <w:rsid w:val="00D942BD"/>
    <w:rsid w:val="00D94390"/>
    <w:rsid w:val="00D9485A"/>
    <w:rsid w:val="00D95016"/>
    <w:rsid w:val="00D9542E"/>
    <w:rsid w:val="00D957EA"/>
    <w:rsid w:val="00D958E3"/>
    <w:rsid w:val="00D96A65"/>
    <w:rsid w:val="00D97675"/>
    <w:rsid w:val="00DA0C43"/>
    <w:rsid w:val="00DA1239"/>
    <w:rsid w:val="00DA19A1"/>
    <w:rsid w:val="00DA3EDB"/>
    <w:rsid w:val="00DA42EE"/>
    <w:rsid w:val="00DA483C"/>
    <w:rsid w:val="00DA4D74"/>
    <w:rsid w:val="00DA4EA7"/>
    <w:rsid w:val="00DA5502"/>
    <w:rsid w:val="00DA711A"/>
    <w:rsid w:val="00DA7762"/>
    <w:rsid w:val="00DA7F8A"/>
    <w:rsid w:val="00DB11AA"/>
    <w:rsid w:val="00DB14D9"/>
    <w:rsid w:val="00DB1547"/>
    <w:rsid w:val="00DB1EBD"/>
    <w:rsid w:val="00DB1F84"/>
    <w:rsid w:val="00DB20BE"/>
    <w:rsid w:val="00DB2A88"/>
    <w:rsid w:val="00DB2DFE"/>
    <w:rsid w:val="00DB3288"/>
    <w:rsid w:val="00DB42D7"/>
    <w:rsid w:val="00DB437A"/>
    <w:rsid w:val="00DB4C17"/>
    <w:rsid w:val="00DB5B72"/>
    <w:rsid w:val="00DB6A55"/>
    <w:rsid w:val="00DB7B52"/>
    <w:rsid w:val="00DC0F28"/>
    <w:rsid w:val="00DC1896"/>
    <w:rsid w:val="00DC19D1"/>
    <w:rsid w:val="00DC19F3"/>
    <w:rsid w:val="00DC1D4C"/>
    <w:rsid w:val="00DC3049"/>
    <w:rsid w:val="00DC3F52"/>
    <w:rsid w:val="00DC4A9D"/>
    <w:rsid w:val="00DC4EE4"/>
    <w:rsid w:val="00DC529C"/>
    <w:rsid w:val="00DC541E"/>
    <w:rsid w:val="00DC5DB3"/>
    <w:rsid w:val="00DC67D1"/>
    <w:rsid w:val="00DC683D"/>
    <w:rsid w:val="00DC68BC"/>
    <w:rsid w:val="00DC6F57"/>
    <w:rsid w:val="00DC7EDC"/>
    <w:rsid w:val="00DD082D"/>
    <w:rsid w:val="00DD0B61"/>
    <w:rsid w:val="00DD0CD1"/>
    <w:rsid w:val="00DD1036"/>
    <w:rsid w:val="00DD18C7"/>
    <w:rsid w:val="00DD1DCF"/>
    <w:rsid w:val="00DD1EA3"/>
    <w:rsid w:val="00DD2039"/>
    <w:rsid w:val="00DD2191"/>
    <w:rsid w:val="00DD2827"/>
    <w:rsid w:val="00DD2B44"/>
    <w:rsid w:val="00DD2ED7"/>
    <w:rsid w:val="00DD31A3"/>
    <w:rsid w:val="00DD356D"/>
    <w:rsid w:val="00DD40D7"/>
    <w:rsid w:val="00DD41C8"/>
    <w:rsid w:val="00DD5D96"/>
    <w:rsid w:val="00DD6237"/>
    <w:rsid w:val="00DD70CC"/>
    <w:rsid w:val="00DE135B"/>
    <w:rsid w:val="00DE2056"/>
    <w:rsid w:val="00DE27A8"/>
    <w:rsid w:val="00DE300E"/>
    <w:rsid w:val="00DE31AD"/>
    <w:rsid w:val="00DE365B"/>
    <w:rsid w:val="00DE3993"/>
    <w:rsid w:val="00DE45D3"/>
    <w:rsid w:val="00DE4ABE"/>
    <w:rsid w:val="00DE4BE4"/>
    <w:rsid w:val="00DE714A"/>
    <w:rsid w:val="00DE7B0B"/>
    <w:rsid w:val="00DF026C"/>
    <w:rsid w:val="00DF0CD0"/>
    <w:rsid w:val="00DF1677"/>
    <w:rsid w:val="00DF27CE"/>
    <w:rsid w:val="00DF2CB8"/>
    <w:rsid w:val="00DF379A"/>
    <w:rsid w:val="00DF3A66"/>
    <w:rsid w:val="00DF3A7D"/>
    <w:rsid w:val="00DF3CA2"/>
    <w:rsid w:val="00DF3E32"/>
    <w:rsid w:val="00DF4090"/>
    <w:rsid w:val="00DF63AA"/>
    <w:rsid w:val="00DF6463"/>
    <w:rsid w:val="00DF65DD"/>
    <w:rsid w:val="00DF73AC"/>
    <w:rsid w:val="00DF7613"/>
    <w:rsid w:val="00DF7EA1"/>
    <w:rsid w:val="00E000F1"/>
    <w:rsid w:val="00E0056B"/>
    <w:rsid w:val="00E007C7"/>
    <w:rsid w:val="00E00831"/>
    <w:rsid w:val="00E009AC"/>
    <w:rsid w:val="00E01437"/>
    <w:rsid w:val="00E014A9"/>
    <w:rsid w:val="00E01B47"/>
    <w:rsid w:val="00E01CF7"/>
    <w:rsid w:val="00E01EEF"/>
    <w:rsid w:val="00E028DC"/>
    <w:rsid w:val="00E0301A"/>
    <w:rsid w:val="00E03B8E"/>
    <w:rsid w:val="00E05081"/>
    <w:rsid w:val="00E052E0"/>
    <w:rsid w:val="00E056A5"/>
    <w:rsid w:val="00E056EA"/>
    <w:rsid w:val="00E063DF"/>
    <w:rsid w:val="00E07FA1"/>
    <w:rsid w:val="00E10B86"/>
    <w:rsid w:val="00E11798"/>
    <w:rsid w:val="00E11BD7"/>
    <w:rsid w:val="00E11D4C"/>
    <w:rsid w:val="00E11DD7"/>
    <w:rsid w:val="00E11EBF"/>
    <w:rsid w:val="00E1222B"/>
    <w:rsid w:val="00E13732"/>
    <w:rsid w:val="00E13802"/>
    <w:rsid w:val="00E14E0C"/>
    <w:rsid w:val="00E14E59"/>
    <w:rsid w:val="00E15029"/>
    <w:rsid w:val="00E152CF"/>
    <w:rsid w:val="00E1554F"/>
    <w:rsid w:val="00E158C4"/>
    <w:rsid w:val="00E15AA3"/>
    <w:rsid w:val="00E15EBC"/>
    <w:rsid w:val="00E16146"/>
    <w:rsid w:val="00E16B32"/>
    <w:rsid w:val="00E16DF8"/>
    <w:rsid w:val="00E17480"/>
    <w:rsid w:val="00E2030C"/>
    <w:rsid w:val="00E20EC0"/>
    <w:rsid w:val="00E21452"/>
    <w:rsid w:val="00E216E5"/>
    <w:rsid w:val="00E2297E"/>
    <w:rsid w:val="00E22D52"/>
    <w:rsid w:val="00E237D1"/>
    <w:rsid w:val="00E2410B"/>
    <w:rsid w:val="00E244B4"/>
    <w:rsid w:val="00E25132"/>
    <w:rsid w:val="00E2520C"/>
    <w:rsid w:val="00E258BA"/>
    <w:rsid w:val="00E25A23"/>
    <w:rsid w:val="00E25CA2"/>
    <w:rsid w:val="00E2711B"/>
    <w:rsid w:val="00E2793E"/>
    <w:rsid w:val="00E30164"/>
    <w:rsid w:val="00E30468"/>
    <w:rsid w:val="00E3197D"/>
    <w:rsid w:val="00E32231"/>
    <w:rsid w:val="00E334CD"/>
    <w:rsid w:val="00E3384C"/>
    <w:rsid w:val="00E34066"/>
    <w:rsid w:val="00E346A6"/>
    <w:rsid w:val="00E34E86"/>
    <w:rsid w:val="00E35164"/>
    <w:rsid w:val="00E35478"/>
    <w:rsid w:val="00E35915"/>
    <w:rsid w:val="00E359CA"/>
    <w:rsid w:val="00E360D0"/>
    <w:rsid w:val="00E3673D"/>
    <w:rsid w:val="00E37041"/>
    <w:rsid w:val="00E40CE7"/>
    <w:rsid w:val="00E4131D"/>
    <w:rsid w:val="00E41835"/>
    <w:rsid w:val="00E42776"/>
    <w:rsid w:val="00E4454D"/>
    <w:rsid w:val="00E453A6"/>
    <w:rsid w:val="00E45609"/>
    <w:rsid w:val="00E45C06"/>
    <w:rsid w:val="00E45DD4"/>
    <w:rsid w:val="00E45E86"/>
    <w:rsid w:val="00E46774"/>
    <w:rsid w:val="00E46EA1"/>
    <w:rsid w:val="00E50821"/>
    <w:rsid w:val="00E50D05"/>
    <w:rsid w:val="00E514DF"/>
    <w:rsid w:val="00E51DAA"/>
    <w:rsid w:val="00E52944"/>
    <w:rsid w:val="00E52F58"/>
    <w:rsid w:val="00E5332E"/>
    <w:rsid w:val="00E53541"/>
    <w:rsid w:val="00E5374B"/>
    <w:rsid w:val="00E53BAC"/>
    <w:rsid w:val="00E53C61"/>
    <w:rsid w:val="00E53E59"/>
    <w:rsid w:val="00E53E98"/>
    <w:rsid w:val="00E53FCD"/>
    <w:rsid w:val="00E541F4"/>
    <w:rsid w:val="00E54306"/>
    <w:rsid w:val="00E54958"/>
    <w:rsid w:val="00E54ADA"/>
    <w:rsid w:val="00E550A8"/>
    <w:rsid w:val="00E55EFF"/>
    <w:rsid w:val="00E57D32"/>
    <w:rsid w:val="00E60278"/>
    <w:rsid w:val="00E60466"/>
    <w:rsid w:val="00E604F7"/>
    <w:rsid w:val="00E60523"/>
    <w:rsid w:val="00E60C26"/>
    <w:rsid w:val="00E60C67"/>
    <w:rsid w:val="00E60D4C"/>
    <w:rsid w:val="00E60E59"/>
    <w:rsid w:val="00E61418"/>
    <w:rsid w:val="00E63323"/>
    <w:rsid w:val="00E63A40"/>
    <w:rsid w:val="00E63CB8"/>
    <w:rsid w:val="00E64767"/>
    <w:rsid w:val="00E65821"/>
    <w:rsid w:val="00E65EE0"/>
    <w:rsid w:val="00E660AB"/>
    <w:rsid w:val="00E660C5"/>
    <w:rsid w:val="00E66160"/>
    <w:rsid w:val="00E66B26"/>
    <w:rsid w:val="00E67C29"/>
    <w:rsid w:val="00E67F31"/>
    <w:rsid w:val="00E70DE5"/>
    <w:rsid w:val="00E713A2"/>
    <w:rsid w:val="00E71E31"/>
    <w:rsid w:val="00E725B1"/>
    <w:rsid w:val="00E72DE2"/>
    <w:rsid w:val="00E73012"/>
    <w:rsid w:val="00E74477"/>
    <w:rsid w:val="00E7522C"/>
    <w:rsid w:val="00E7609C"/>
    <w:rsid w:val="00E7663E"/>
    <w:rsid w:val="00E76B97"/>
    <w:rsid w:val="00E76E99"/>
    <w:rsid w:val="00E76FE3"/>
    <w:rsid w:val="00E77751"/>
    <w:rsid w:val="00E777F8"/>
    <w:rsid w:val="00E82324"/>
    <w:rsid w:val="00E837AE"/>
    <w:rsid w:val="00E84296"/>
    <w:rsid w:val="00E84B03"/>
    <w:rsid w:val="00E862CE"/>
    <w:rsid w:val="00E86379"/>
    <w:rsid w:val="00E874EB"/>
    <w:rsid w:val="00E87A93"/>
    <w:rsid w:val="00E87B10"/>
    <w:rsid w:val="00E87D62"/>
    <w:rsid w:val="00E87FBE"/>
    <w:rsid w:val="00E90109"/>
    <w:rsid w:val="00E902AB"/>
    <w:rsid w:val="00E90C53"/>
    <w:rsid w:val="00E90F78"/>
    <w:rsid w:val="00E91790"/>
    <w:rsid w:val="00E91A36"/>
    <w:rsid w:val="00E91DF8"/>
    <w:rsid w:val="00E9202B"/>
    <w:rsid w:val="00E92A40"/>
    <w:rsid w:val="00E9308B"/>
    <w:rsid w:val="00E93471"/>
    <w:rsid w:val="00E954CF"/>
    <w:rsid w:val="00E956D9"/>
    <w:rsid w:val="00E958B5"/>
    <w:rsid w:val="00E95A75"/>
    <w:rsid w:val="00E95EBC"/>
    <w:rsid w:val="00E96166"/>
    <w:rsid w:val="00E97042"/>
    <w:rsid w:val="00E976AE"/>
    <w:rsid w:val="00EA0024"/>
    <w:rsid w:val="00EA0256"/>
    <w:rsid w:val="00EA0D9F"/>
    <w:rsid w:val="00EA1043"/>
    <w:rsid w:val="00EA10DB"/>
    <w:rsid w:val="00EA15EC"/>
    <w:rsid w:val="00EA1E56"/>
    <w:rsid w:val="00EA2847"/>
    <w:rsid w:val="00EA286B"/>
    <w:rsid w:val="00EA39E8"/>
    <w:rsid w:val="00EA4766"/>
    <w:rsid w:val="00EA4B34"/>
    <w:rsid w:val="00EA5205"/>
    <w:rsid w:val="00EA5E0E"/>
    <w:rsid w:val="00EA609D"/>
    <w:rsid w:val="00EA6253"/>
    <w:rsid w:val="00EA633E"/>
    <w:rsid w:val="00EA6792"/>
    <w:rsid w:val="00EA6C38"/>
    <w:rsid w:val="00EA76B8"/>
    <w:rsid w:val="00EA773E"/>
    <w:rsid w:val="00EA7A98"/>
    <w:rsid w:val="00EB04DE"/>
    <w:rsid w:val="00EB11E4"/>
    <w:rsid w:val="00EB1228"/>
    <w:rsid w:val="00EB25B1"/>
    <w:rsid w:val="00EB3120"/>
    <w:rsid w:val="00EB38B6"/>
    <w:rsid w:val="00EB39A5"/>
    <w:rsid w:val="00EB3BEB"/>
    <w:rsid w:val="00EB45BB"/>
    <w:rsid w:val="00EB4A93"/>
    <w:rsid w:val="00EB5B81"/>
    <w:rsid w:val="00EB6ACC"/>
    <w:rsid w:val="00EC03BE"/>
    <w:rsid w:val="00EC0926"/>
    <w:rsid w:val="00EC1292"/>
    <w:rsid w:val="00EC1B2D"/>
    <w:rsid w:val="00EC1D02"/>
    <w:rsid w:val="00EC1D3E"/>
    <w:rsid w:val="00EC29CD"/>
    <w:rsid w:val="00EC4A38"/>
    <w:rsid w:val="00EC4AF7"/>
    <w:rsid w:val="00EC5596"/>
    <w:rsid w:val="00EC55F4"/>
    <w:rsid w:val="00EC5F90"/>
    <w:rsid w:val="00EC617E"/>
    <w:rsid w:val="00EC6241"/>
    <w:rsid w:val="00EC69F4"/>
    <w:rsid w:val="00EC6D89"/>
    <w:rsid w:val="00EC7ED1"/>
    <w:rsid w:val="00EC7F2C"/>
    <w:rsid w:val="00EC7FAE"/>
    <w:rsid w:val="00ED00DE"/>
    <w:rsid w:val="00ED048F"/>
    <w:rsid w:val="00ED0679"/>
    <w:rsid w:val="00ED0A8D"/>
    <w:rsid w:val="00ED0E5B"/>
    <w:rsid w:val="00ED129B"/>
    <w:rsid w:val="00ED1531"/>
    <w:rsid w:val="00ED3701"/>
    <w:rsid w:val="00ED4A46"/>
    <w:rsid w:val="00ED6019"/>
    <w:rsid w:val="00ED62DE"/>
    <w:rsid w:val="00ED6ACD"/>
    <w:rsid w:val="00EE0191"/>
    <w:rsid w:val="00EE082D"/>
    <w:rsid w:val="00EE08C5"/>
    <w:rsid w:val="00EE0C7F"/>
    <w:rsid w:val="00EE1087"/>
    <w:rsid w:val="00EE3CFD"/>
    <w:rsid w:val="00EE46EC"/>
    <w:rsid w:val="00EE4827"/>
    <w:rsid w:val="00EE4B72"/>
    <w:rsid w:val="00EE514C"/>
    <w:rsid w:val="00EE5359"/>
    <w:rsid w:val="00EE54C8"/>
    <w:rsid w:val="00EE5992"/>
    <w:rsid w:val="00EE73D0"/>
    <w:rsid w:val="00EF01AD"/>
    <w:rsid w:val="00EF01DC"/>
    <w:rsid w:val="00EF0241"/>
    <w:rsid w:val="00EF0DBD"/>
    <w:rsid w:val="00EF12AC"/>
    <w:rsid w:val="00EF21E2"/>
    <w:rsid w:val="00EF2911"/>
    <w:rsid w:val="00EF2C8E"/>
    <w:rsid w:val="00EF2D06"/>
    <w:rsid w:val="00EF2E76"/>
    <w:rsid w:val="00EF3850"/>
    <w:rsid w:val="00EF4738"/>
    <w:rsid w:val="00EF637D"/>
    <w:rsid w:val="00EF6598"/>
    <w:rsid w:val="00EF6626"/>
    <w:rsid w:val="00EF692D"/>
    <w:rsid w:val="00EF6A09"/>
    <w:rsid w:val="00EF6B4D"/>
    <w:rsid w:val="00EF6EA1"/>
    <w:rsid w:val="00EF6EE1"/>
    <w:rsid w:val="00EF6FC6"/>
    <w:rsid w:val="00EF72A1"/>
    <w:rsid w:val="00EF738B"/>
    <w:rsid w:val="00EF73ED"/>
    <w:rsid w:val="00EF76A3"/>
    <w:rsid w:val="00F00CB7"/>
    <w:rsid w:val="00F00FD5"/>
    <w:rsid w:val="00F01548"/>
    <w:rsid w:val="00F0169C"/>
    <w:rsid w:val="00F01774"/>
    <w:rsid w:val="00F01A82"/>
    <w:rsid w:val="00F01D83"/>
    <w:rsid w:val="00F01EB1"/>
    <w:rsid w:val="00F01FD0"/>
    <w:rsid w:val="00F02F8F"/>
    <w:rsid w:val="00F0387E"/>
    <w:rsid w:val="00F03B43"/>
    <w:rsid w:val="00F03ED6"/>
    <w:rsid w:val="00F040F9"/>
    <w:rsid w:val="00F04548"/>
    <w:rsid w:val="00F051F2"/>
    <w:rsid w:val="00F0554D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373"/>
    <w:rsid w:val="00F15557"/>
    <w:rsid w:val="00F15D19"/>
    <w:rsid w:val="00F15F3C"/>
    <w:rsid w:val="00F16046"/>
    <w:rsid w:val="00F16624"/>
    <w:rsid w:val="00F16883"/>
    <w:rsid w:val="00F173FD"/>
    <w:rsid w:val="00F2058B"/>
    <w:rsid w:val="00F20DB4"/>
    <w:rsid w:val="00F212BA"/>
    <w:rsid w:val="00F21ECF"/>
    <w:rsid w:val="00F229F9"/>
    <w:rsid w:val="00F2372B"/>
    <w:rsid w:val="00F2652A"/>
    <w:rsid w:val="00F2776C"/>
    <w:rsid w:val="00F27C7B"/>
    <w:rsid w:val="00F30825"/>
    <w:rsid w:val="00F3099A"/>
    <w:rsid w:val="00F30B86"/>
    <w:rsid w:val="00F31342"/>
    <w:rsid w:val="00F3162C"/>
    <w:rsid w:val="00F32027"/>
    <w:rsid w:val="00F32565"/>
    <w:rsid w:val="00F32A82"/>
    <w:rsid w:val="00F32FFD"/>
    <w:rsid w:val="00F33FAC"/>
    <w:rsid w:val="00F34BD1"/>
    <w:rsid w:val="00F35AE6"/>
    <w:rsid w:val="00F36E52"/>
    <w:rsid w:val="00F370D1"/>
    <w:rsid w:val="00F37B34"/>
    <w:rsid w:val="00F4023A"/>
    <w:rsid w:val="00F411E9"/>
    <w:rsid w:val="00F425B3"/>
    <w:rsid w:val="00F42627"/>
    <w:rsid w:val="00F4268D"/>
    <w:rsid w:val="00F44B7F"/>
    <w:rsid w:val="00F45C57"/>
    <w:rsid w:val="00F45E58"/>
    <w:rsid w:val="00F45F16"/>
    <w:rsid w:val="00F46173"/>
    <w:rsid w:val="00F474CB"/>
    <w:rsid w:val="00F47ABE"/>
    <w:rsid w:val="00F5053F"/>
    <w:rsid w:val="00F508F1"/>
    <w:rsid w:val="00F509F5"/>
    <w:rsid w:val="00F50EF1"/>
    <w:rsid w:val="00F51415"/>
    <w:rsid w:val="00F5326A"/>
    <w:rsid w:val="00F541F4"/>
    <w:rsid w:val="00F55141"/>
    <w:rsid w:val="00F56484"/>
    <w:rsid w:val="00F56C05"/>
    <w:rsid w:val="00F56D6C"/>
    <w:rsid w:val="00F56E59"/>
    <w:rsid w:val="00F575CA"/>
    <w:rsid w:val="00F60F40"/>
    <w:rsid w:val="00F61161"/>
    <w:rsid w:val="00F6182E"/>
    <w:rsid w:val="00F61B91"/>
    <w:rsid w:val="00F61D2C"/>
    <w:rsid w:val="00F621E4"/>
    <w:rsid w:val="00F622BD"/>
    <w:rsid w:val="00F62390"/>
    <w:rsid w:val="00F628A6"/>
    <w:rsid w:val="00F62EA8"/>
    <w:rsid w:val="00F62FE3"/>
    <w:rsid w:val="00F632FA"/>
    <w:rsid w:val="00F63B0A"/>
    <w:rsid w:val="00F63DC4"/>
    <w:rsid w:val="00F63E12"/>
    <w:rsid w:val="00F64B4D"/>
    <w:rsid w:val="00F64F91"/>
    <w:rsid w:val="00F6537B"/>
    <w:rsid w:val="00F66D2F"/>
    <w:rsid w:val="00F677F0"/>
    <w:rsid w:val="00F679D7"/>
    <w:rsid w:val="00F70310"/>
    <w:rsid w:val="00F7100D"/>
    <w:rsid w:val="00F7159D"/>
    <w:rsid w:val="00F71912"/>
    <w:rsid w:val="00F72FB2"/>
    <w:rsid w:val="00F7344E"/>
    <w:rsid w:val="00F735BB"/>
    <w:rsid w:val="00F74937"/>
    <w:rsid w:val="00F7496A"/>
    <w:rsid w:val="00F74F88"/>
    <w:rsid w:val="00F75B2E"/>
    <w:rsid w:val="00F7732A"/>
    <w:rsid w:val="00F773CB"/>
    <w:rsid w:val="00F774C1"/>
    <w:rsid w:val="00F80152"/>
    <w:rsid w:val="00F809BC"/>
    <w:rsid w:val="00F81402"/>
    <w:rsid w:val="00F82957"/>
    <w:rsid w:val="00F82A79"/>
    <w:rsid w:val="00F82A7D"/>
    <w:rsid w:val="00F8318B"/>
    <w:rsid w:val="00F839E0"/>
    <w:rsid w:val="00F83C00"/>
    <w:rsid w:val="00F83F2B"/>
    <w:rsid w:val="00F84490"/>
    <w:rsid w:val="00F84519"/>
    <w:rsid w:val="00F84847"/>
    <w:rsid w:val="00F84C43"/>
    <w:rsid w:val="00F85DC0"/>
    <w:rsid w:val="00F85E84"/>
    <w:rsid w:val="00F866C4"/>
    <w:rsid w:val="00F866FB"/>
    <w:rsid w:val="00F86756"/>
    <w:rsid w:val="00F8769D"/>
    <w:rsid w:val="00F878A2"/>
    <w:rsid w:val="00F90140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D4A"/>
    <w:rsid w:val="00F97EAF"/>
    <w:rsid w:val="00FA00AC"/>
    <w:rsid w:val="00FA06AE"/>
    <w:rsid w:val="00FA1886"/>
    <w:rsid w:val="00FA1977"/>
    <w:rsid w:val="00FA2609"/>
    <w:rsid w:val="00FA308C"/>
    <w:rsid w:val="00FA37F1"/>
    <w:rsid w:val="00FA4979"/>
    <w:rsid w:val="00FA5CF3"/>
    <w:rsid w:val="00FA609C"/>
    <w:rsid w:val="00FA627F"/>
    <w:rsid w:val="00FA6337"/>
    <w:rsid w:val="00FA79B3"/>
    <w:rsid w:val="00FA7A28"/>
    <w:rsid w:val="00FA7C6D"/>
    <w:rsid w:val="00FB03EA"/>
    <w:rsid w:val="00FB0E38"/>
    <w:rsid w:val="00FB1962"/>
    <w:rsid w:val="00FB1CD8"/>
    <w:rsid w:val="00FB21DD"/>
    <w:rsid w:val="00FB259B"/>
    <w:rsid w:val="00FB2A1E"/>
    <w:rsid w:val="00FB3759"/>
    <w:rsid w:val="00FB44E6"/>
    <w:rsid w:val="00FB49AF"/>
    <w:rsid w:val="00FB4DEA"/>
    <w:rsid w:val="00FB4F84"/>
    <w:rsid w:val="00FB52F3"/>
    <w:rsid w:val="00FB6B74"/>
    <w:rsid w:val="00FB7598"/>
    <w:rsid w:val="00FB7AED"/>
    <w:rsid w:val="00FB7C17"/>
    <w:rsid w:val="00FC0229"/>
    <w:rsid w:val="00FC066D"/>
    <w:rsid w:val="00FC0D33"/>
    <w:rsid w:val="00FC12EB"/>
    <w:rsid w:val="00FC160B"/>
    <w:rsid w:val="00FC1C2B"/>
    <w:rsid w:val="00FC1D4F"/>
    <w:rsid w:val="00FC1E1B"/>
    <w:rsid w:val="00FC1FA0"/>
    <w:rsid w:val="00FC2BA3"/>
    <w:rsid w:val="00FC2E90"/>
    <w:rsid w:val="00FC42FF"/>
    <w:rsid w:val="00FC4A68"/>
    <w:rsid w:val="00FC6132"/>
    <w:rsid w:val="00FC63E9"/>
    <w:rsid w:val="00FC6940"/>
    <w:rsid w:val="00FC6C75"/>
    <w:rsid w:val="00FC71D7"/>
    <w:rsid w:val="00FC7320"/>
    <w:rsid w:val="00FC79E0"/>
    <w:rsid w:val="00FC7FBD"/>
    <w:rsid w:val="00FD09EE"/>
    <w:rsid w:val="00FD0A9E"/>
    <w:rsid w:val="00FD0D5B"/>
    <w:rsid w:val="00FD1195"/>
    <w:rsid w:val="00FD1738"/>
    <w:rsid w:val="00FD194D"/>
    <w:rsid w:val="00FD2170"/>
    <w:rsid w:val="00FD2309"/>
    <w:rsid w:val="00FD2547"/>
    <w:rsid w:val="00FD2879"/>
    <w:rsid w:val="00FD2D21"/>
    <w:rsid w:val="00FD3250"/>
    <w:rsid w:val="00FD38F0"/>
    <w:rsid w:val="00FD3BD9"/>
    <w:rsid w:val="00FD4AC0"/>
    <w:rsid w:val="00FD4BA7"/>
    <w:rsid w:val="00FD54BE"/>
    <w:rsid w:val="00FD6108"/>
    <w:rsid w:val="00FD65EB"/>
    <w:rsid w:val="00FD73F6"/>
    <w:rsid w:val="00FD7DAF"/>
    <w:rsid w:val="00FE085B"/>
    <w:rsid w:val="00FE0B03"/>
    <w:rsid w:val="00FE0FB3"/>
    <w:rsid w:val="00FE10EE"/>
    <w:rsid w:val="00FE11A8"/>
    <w:rsid w:val="00FE1F6A"/>
    <w:rsid w:val="00FE26FD"/>
    <w:rsid w:val="00FE366A"/>
    <w:rsid w:val="00FE3EF4"/>
    <w:rsid w:val="00FE501D"/>
    <w:rsid w:val="00FE55FE"/>
    <w:rsid w:val="00FE5A96"/>
    <w:rsid w:val="00FE5C15"/>
    <w:rsid w:val="00FE6DE1"/>
    <w:rsid w:val="00FE7114"/>
    <w:rsid w:val="00FE7820"/>
    <w:rsid w:val="00FE793C"/>
    <w:rsid w:val="00FF066C"/>
    <w:rsid w:val="00FF0B76"/>
    <w:rsid w:val="00FF180A"/>
    <w:rsid w:val="00FF1FA5"/>
    <w:rsid w:val="00FF2A9C"/>
    <w:rsid w:val="00FF2B38"/>
    <w:rsid w:val="00FF4078"/>
    <w:rsid w:val="00FF4697"/>
    <w:rsid w:val="00FF4ADC"/>
    <w:rsid w:val="00FF4BDF"/>
    <w:rsid w:val="00FF4D8E"/>
    <w:rsid w:val="00FF4F99"/>
    <w:rsid w:val="00FF54FB"/>
    <w:rsid w:val="00FF5600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8A4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tabs>
        <w:tab w:val="clear" w:pos="0"/>
        <w:tab w:val="clear" w:pos="426"/>
      </w:tabs>
      <w:spacing w:after="120"/>
      <w:ind w:left="800" w:hanging="40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 Spacing"/>
    <w:uiPriority w:val="1"/>
    <w:qFormat/>
    <w:rsid w:val="00500116"/>
    <w:pPr>
      <w:overflowPunct w:val="0"/>
      <w:autoSpaceDE w:val="0"/>
      <w:autoSpaceDN w:val="0"/>
      <w:adjustRightInd w:val="0"/>
    </w:pPr>
    <w:rPr>
      <w:rFonts w:eastAsia="SimSun"/>
      <w:lang w:val="en-GB" w:eastAsia="en-US"/>
    </w:rPr>
  </w:style>
  <w:style w:type="paragraph" w:styleId="af3">
    <w:name w:val="footnote text"/>
    <w:basedOn w:val="a"/>
    <w:link w:val="Char5"/>
    <w:semiHidden/>
    <w:unhideWhenUsed/>
    <w:rsid w:val="007A66B0"/>
    <w:pPr>
      <w:snapToGrid w:val="0"/>
    </w:pPr>
  </w:style>
  <w:style w:type="character" w:customStyle="1" w:styleId="Char5">
    <w:name w:val="각주 텍스트 Char"/>
    <w:basedOn w:val="a0"/>
    <w:link w:val="af3"/>
    <w:semiHidden/>
    <w:rsid w:val="007A66B0"/>
    <w:rPr>
      <w:rFonts w:eastAsia="맑은 고딕"/>
      <w:lang w:val="en-GB" w:eastAsia="en-US"/>
    </w:rPr>
  </w:style>
  <w:style w:type="character" w:styleId="af4">
    <w:name w:val="footnote reference"/>
    <w:basedOn w:val="a0"/>
    <w:semiHidden/>
    <w:unhideWhenUsed/>
    <w:rsid w:val="007A66B0"/>
    <w:rPr>
      <w:vertAlign w:val="superscript"/>
    </w:rPr>
  </w:style>
  <w:style w:type="paragraph" w:customStyle="1" w:styleId="References">
    <w:name w:val="References"/>
    <w:basedOn w:val="a"/>
    <w:rsid w:val="00E57D32"/>
    <w:pPr>
      <w:numPr>
        <w:numId w:val="23"/>
      </w:numPr>
      <w:autoSpaceDE w:val="0"/>
      <w:autoSpaceDN w:val="0"/>
      <w:spacing w:after="0"/>
      <w:jc w:val="both"/>
    </w:pPr>
    <w:rPr>
      <w:rFonts w:eastAsia="SimSun"/>
      <w:sz w:val="16"/>
      <w:szCs w:val="16"/>
    </w:rPr>
  </w:style>
  <w:style w:type="character" w:customStyle="1" w:styleId="Char0">
    <w:name w:val="목록 단락 Char"/>
    <w:link w:val="a4"/>
    <w:uiPriority w:val="34"/>
    <w:locked/>
    <w:rsid w:val="008A5095"/>
    <w:rPr>
      <w:rFonts w:eastAsia="맑은 고딕"/>
      <w:lang w:val="en-GB" w:eastAsia="en-US"/>
    </w:rPr>
  </w:style>
  <w:style w:type="paragraph" w:customStyle="1" w:styleId="StyleGrasAvant18pt">
    <w:name w:val="Style Gras Avant : 18 pt"/>
    <w:basedOn w:val="1"/>
    <w:rsid w:val="005A4225"/>
    <w:pPr>
      <w:numPr>
        <w:numId w:val="30"/>
      </w:numPr>
      <w:tabs>
        <w:tab w:val="clear" w:pos="426"/>
        <w:tab w:val="left" w:pos="1191"/>
        <w:tab w:val="left" w:pos="1588"/>
        <w:tab w:val="left" w:pos="1985"/>
      </w:tabs>
      <w:spacing w:before="360" w:after="0" w:line="240" w:lineRule="auto"/>
    </w:pPr>
    <w:rPr>
      <w:rFonts w:ascii="Times New Roman" w:eastAsia="SimSun" w:hAnsi="Times New Roman"/>
      <w:bCs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tabs>
        <w:tab w:val="clear" w:pos="0"/>
        <w:tab w:val="clear" w:pos="426"/>
      </w:tabs>
      <w:spacing w:after="120"/>
      <w:ind w:left="800" w:hanging="40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 Spacing"/>
    <w:uiPriority w:val="1"/>
    <w:qFormat/>
    <w:rsid w:val="00500116"/>
    <w:pPr>
      <w:overflowPunct w:val="0"/>
      <w:autoSpaceDE w:val="0"/>
      <w:autoSpaceDN w:val="0"/>
      <w:adjustRightInd w:val="0"/>
    </w:pPr>
    <w:rPr>
      <w:rFonts w:eastAsia="SimSun"/>
      <w:lang w:val="en-GB" w:eastAsia="en-US"/>
    </w:rPr>
  </w:style>
  <w:style w:type="paragraph" w:styleId="af3">
    <w:name w:val="footnote text"/>
    <w:basedOn w:val="a"/>
    <w:link w:val="Char5"/>
    <w:semiHidden/>
    <w:unhideWhenUsed/>
    <w:rsid w:val="007A66B0"/>
    <w:pPr>
      <w:snapToGrid w:val="0"/>
    </w:pPr>
  </w:style>
  <w:style w:type="character" w:customStyle="1" w:styleId="Char5">
    <w:name w:val="각주 텍스트 Char"/>
    <w:basedOn w:val="a0"/>
    <w:link w:val="af3"/>
    <w:semiHidden/>
    <w:rsid w:val="007A66B0"/>
    <w:rPr>
      <w:rFonts w:eastAsia="맑은 고딕"/>
      <w:lang w:val="en-GB" w:eastAsia="en-US"/>
    </w:rPr>
  </w:style>
  <w:style w:type="character" w:styleId="af4">
    <w:name w:val="footnote reference"/>
    <w:basedOn w:val="a0"/>
    <w:semiHidden/>
    <w:unhideWhenUsed/>
    <w:rsid w:val="007A66B0"/>
    <w:rPr>
      <w:vertAlign w:val="superscript"/>
    </w:rPr>
  </w:style>
  <w:style w:type="paragraph" w:customStyle="1" w:styleId="References">
    <w:name w:val="References"/>
    <w:basedOn w:val="a"/>
    <w:rsid w:val="00E57D32"/>
    <w:pPr>
      <w:numPr>
        <w:numId w:val="23"/>
      </w:numPr>
      <w:autoSpaceDE w:val="0"/>
      <w:autoSpaceDN w:val="0"/>
      <w:spacing w:after="0"/>
      <w:jc w:val="both"/>
    </w:pPr>
    <w:rPr>
      <w:rFonts w:eastAsia="SimSun"/>
      <w:sz w:val="16"/>
      <w:szCs w:val="16"/>
    </w:rPr>
  </w:style>
  <w:style w:type="character" w:customStyle="1" w:styleId="Char0">
    <w:name w:val="목록 단락 Char"/>
    <w:link w:val="a4"/>
    <w:uiPriority w:val="34"/>
    <w:locked/>
    <w:rsid w:val="008A5095"/>
    <w:rPr>
      <w:rFonts w:eastAsia="맑은 고딕"/>
      <w:lang w:val="en-GB" w:eastAsia="en-US"/>
    </w:rPr>
  </w:style>
  <w:style w:type="paragraph" w:customStyle="1" w:styleId="StyleGrasAvant18pt">
    <w:name w:val="Style Gras Avant : 18 pt"/>
    <w:basedOn w:val="1"/>
    <w:rsid w:val="005A4225"/>
    <w:pPr>
      <w:numPr>
        <w:numId w:val="30"/>
      </w:numPr>
      <w:tabs>
        <w:tab w:val="clear" w:pos="426"/>
        <w:tab w:val="left" w:pos="1191"/>
        <w:tab w:val="left" w:pos="1588"/>
        <w:tab w:val="left" w:pos="1985"/>
      </w:tabs>
      <w:spacing w:before="360" w:after="0" w:line="240" w:lineRule="auto"/>
    </w:pPr>
    <w:rPr>
      <w:rFonts w:ascii="Times New Roman" w:eastAsia="SimSun" w:hAnsi="Times New Roman"/>
      <w:bCs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osung\Desktop\resul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>
                <a:solidFill>
                  <a:sysClr val="windowText" lastClr="000000"/>
                </a:solidFill>
              </a:rPr>
              <a:t>Comparison of BLER</a:t>
            </a:r>
            <a:endParaRPr lang="ko-KR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chart!$B$3</c:f>
              <c:strCache>
                <c:ptCount val="1"/>
                <c:pt idx="0">
                  <c:v>No-ET (512,85)</c:v>
                </c:pt>
              </c:strCache>
            </c:strRef>
          </c:tx>
          <c:spPr>
            <a:ln w="1270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xVal>
            <c:numRef>
              <c:f>chart!$A$4:$A$12</c:f>
              <c:numCache>
                <c:formatCode>0.00</c:formatCode>
                <c:ptCount val="9"/>
                <c:pt idx="0">
                  <c:v>-6</c:v>
                </c:pt>
                <c:pt idx="1">
                  <c:v>-5.5</c:v>
                </c:pt>
                <c:pt idx="2">
                  <c:v>-5</c:v>
                </c:pt>
                <c:pt idx="3">
                  <c:v>-4.5</c:v>
                </c:pt>
                <c:pt idx="4">
                  <c:v>-4</c:v>
                </c:pt>
                <c:pt idx="5">
                  <c:v>-3.5</c:v>
                </c:pt>
                <c:pt idx="6">
                  <c:v>-3</c:v>
                </c:pt>
                <c:pt idx="7">
                  <c:v>-2.5</c:v>
                </c:pt>
                <c:pt idx="8">
                  <c:v>-2</c:v>
                </c:pt>
              </c:numCache>
            </c:numRef>
          </c:xVal>
          <c:yVal>
            <c:numRef>
              <c:f>chart!$B$4:$B$12</c:f>
              <c:numCache>
                <c:formatCode>0.00E+00</c:formatCode>
                <c:ptCount val="9"/>
                <c:pt idx="0">
                  <c:v>0.94020000000000004</c:v>
                </c:pt>
                <c:pt idx="1">
                  <c:v>0.84019999999999995</c:v>
                </c:pt>
                <c:pt idx="2">
                  <c:v>0.6603</c:v>
                </c:pt>
                <c:pt idx="3">
                  <c:v>0.42280000000000001</c:v>
                </c:pt>
                <c:pt idx="4">
                  <c:v>0.20499999999999999</c:v>
                </c:pt>
                <c:pt idx="5">
                  <c:v>6.9919999999999996E-2</c:v>
                </c:pt>
                <c:pt idx="6">
                  <c:v>1.651E-2</c:v>
                </c:pt>
                <c:pt idx="7">
                  <c:v>2.4499999999999999E-3</c:v>
                </c:pt>
                <c:pt idx="8">
                  <c:v>2.5359999999999998E-4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7F8-42B1-89A2-93577C14FCED}"/>
            </c:ext>
          </c:extLst>
        </c:ser>
        <c:ser>
          <c:idx val="1"/>
          <c:order val="1"/>
          <c:tx>
            <c:strRef>
              <c:f>chart!$C$3</c:f>
              <c:strCache>
                <c:ptCount val="1"/>
                <c:pt idx="0">
                  <c:v>ET-DCRC (512,85)</c:v>
                </c:pt>
              </c:strCache>
            </c:strRef>
          </c:tx>
          <c:spPr>
            <a:ln w="12700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xVal>
            <c:numRef>
              <c:f>chart!$A$4:$A$12</c:f>
              <c:numCache>
                <c:formatCode>0.00</c:formatCode>
                <c:ptCount val="9"/>
                <c:pt idx="0">
                  <c:v>-6</c:v>
                </c:pt>
                <c:pt idx="1">
                  <c:v>-5.5</c:v>
                </c:pt>
                <c:pt idx="2">
                  <c:v>-5</c:v>
                </c:pt>
                <c:pt idx="3">
                  <c:v>-4.5</c:v>
                </c:pt>
                <c:pt idx="4">
                  <c:v>-4</c:v>
                </c:pt>
                <c:pt idx="5">
                  <c:v>-3.5</c:v>
                </c:pt>
                <c:pt idx="6">
                  <c:v>-3</c:v>
                </c:pt>
                <c:pt idx="7">
                  <c:v>-2.5</c:v>
                </c:pt>
                <c:pt idx="8">
                  <c:v>-2</c:v>
                </c:pt>
              </c:numCache>
            </c:numRef>
          </c:xVal>
          <c:yVal>
            <c:numRef>
              <c:f>chart!$C$4:$C$12</c:f>
              <c:numCache>
                <c:formatCode>0.00E+00</c:formatCode>
                <c:ptCount val="9"/>
                <c:pt idx="0">
                  <c:v>0.93459999999999999</c:v>
                </c:pt>
                <c:pt idx="1">
                  <c:v>0.84030000000000005</c:v>
                </c:pt>
                <c:pt idx="2">
                  <c:v>0.67110000000000003</c:v>
                </c:pt>
                <c:pt idx="3">
                  <c:v>0.42549999999999999</c:v>
                </c:pt>
                <c:pt idx="4">
                  <c:v>0.1905</c:v>
                </c:pt>
                <c:pt idx="5">
                  <c:v>6.8729999999999999E-2</c:v>
                </c:pt>
                <c:pt idx="6">
                  <c:v>1.519E-2</c:v>
                </c:pt>
                <c:pt idx="7">
                  <c:v>2.31E-3</c:v>
                </c:pt>
                <c:pt idx="8">
                  <c:v>2.31E-4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A7F8-42B1-89A2-93577C14FCED}"/>
            </c:ext>
          </c:extLst>
        </c:ser>
        <c:ser>
          <c:idx val="2"/>
          <c:order val="2"/>
          <c:tx>
            <c:strRef>
              <c:f>chart!$D$3</c:f>
              <c:strCache>
                <c:ptCount val="1"/>
                <c:pt idx="0">
                  <c:v>ET-PM (512,85)</c:v>
                </c:pt>
              </c:strCache>
            </c:strRef>
          </c:tx>
          <c:spPr>
            <a:ln w="12700" cap="rnd">
              <a:solidFill>
                <a:srgbClr val="0070C0"/>
              </a:solidFill>
              <a:round/>
            </a:ln>
            <a:effectLst/>
          </c:spPr>
          <c:marker>
            <c:symbol val="none"/>
          </c:marker>
          <c:xVal>
            <c:numRef>
              <c:f>chart!$A$4:$A$12</c:f>
              <c:numCache>
                <c:formatCode>0.00</c:formatCode>
                <c:ptCount val="9"/>
                <c:pt idx="0">
                  <c:v>-6</c:v>
                </c:pt>
                <c:pt idx="1">
                  <c:v>-5.5</c:v>
                </c:pt>
                <c:pt idx="2">
                  <c:v>-5</c:v>
                </c:pt>
                <c:pt idx="3">
                  <c:v>-4.5</c:v>
                </c:pt>
                <c:pt idx="4">
                  <c:v>-4</c:v>
                </c:pt>
                <c:pt idx="5">
                  <c:v>-3.5</c:v>
                </c:pt>
                <c:pt idx="6">
                  <c:v>-3</c:v>
                </c:pt>
                <c:pt idx="7">
                  <c:v>-2.5</c:v>
                </c:pt>
                <c:pt idx="8">
                  <c:v>-2</c:v>
                </c:pt>
              </c:numCache>
            </c:numRef>
          </c:xVal>
          <c:yVal>
            <c:numRef>
              <c:f>chart!$D$4:$D$12</c:f>
              <c:numCache>
                <c:formatCode>0.00E+00</c:formatCode>
                <c:ptCount val="9"/>
                <c:pt idx="0">
                  <c:v>0.94020000000000004</c:v>
                </c:pt>
                <c:pt idx="1">
                  <c:v>0.84050000000000002</c:v>
                </c:pt>
                <c:pt idx="2">
                  <c:v>0.66220000000000001</c:v>
                </c:pt>
                <c:pt idx="3">
                  <c:v>0.4239</c:v>
                </c:pt>
                <c:pt idx="4">
                  <c:v>0.2059</c:v>
                </c:pt>
                <c:pt idx="5">
                  <c:v>7.0300000000000001E-2</c:v>
                </c:pt>
                <c:pt idx="6">
                  <c:v>1.669E-2</c:v>
                </c:pt>
                <c:pt idx="7">
                  <c:v>3.0000000000000001E-3</c:v>
                </c:pt>
                <c:pt idx="8">
                  <c:v>2.8219999999999997E-4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A7F8-42B1-89A2-93577C14FCED}"/>
            </c:ext>
          </c:extLst>
        </c:ser>
        <c:ser>
          <c:idx val="3"/>
          <c:order val="3"/>
          <c:tx>
            <c:strRef>
              <c:f>chart!$B$15</c:f>
              <c:strCache>
                <c:ptCount val="1"/>
                <c:pt idx="0">
                  <c:v>No-ET (128,64)</c:v>
                </c:pt>
              </c:strCache>
            </c:strRef>
          </c:tx>
          <c:spPr>
            <a:ln w="12700" cap="rnd">
              <a:solidFill>
                <a:schemeClr val="tx1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chart!$A$16:$A$23</c:f>
              <c:numCache>
                <c:formatCode>0.00</c:formatCode>
                <c:ptCount val="8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</c:numCache>
            </c:numRef>
          </c:xVal>
          <c:yVal>
            <c:numRef>
              <c:f>chart!$B$16:$B$23</c:f>
              <c:numCache>
                <c:formatCode>0.00E+00</c:formatCode>
                <c:ptCount val="8"/>
                <c:pt idx="0">
                  <c:v>0.69350000000000001</c:v>
                </c:pt>
                <c:pt idx="1">
                  <c:v>0.50380000000000003</c:v>
                </c:pt>
                <c:pt idx="2">
                  <c:v>0.30659999999999998</c:v>
                </c:pt>
                <c:pt idx="3">
                  <c:v>0.14860000000000001</c:v>
                </c:pt>
                <c:pt idx="4">
                  <c:v>5.4210000000000001E-2</c:v>
                </c:pt>
                <c:pt idx="5">
                  <c:v>1.4829999999999999E-2</c:v>
                </c:pt>
                <c:pt idx="6">
                  <c:v>2.5999999999999999E-3</c:v>
                </c:pt>
                <c:pt idx="7">
                  <c:v>4.482E-4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A7F8-42B1-89A2-93577C14FCED}"/>
            </c:ext>
          </c:extLst>
        </c:ser>
        <c:ser>
          <c:idx val="4"/>
          <c:order val="4"/>
          <c:tx>
            <c:strRef>
              <c:f>chart!$C$15</c:f>
              <c:strCache>
                <c:ptCount val="1"/>
                <c:pt idx="0">
                  <c:v>ET-DCRC (128,64)</c:v>
                </c:pt>
              </c:strCache>
            </c:strRef>
          </c:tx>
          <c:spPr>
            <a:ln w="12700" cap="rnd">
              <a:solidFill>
                <a:srgbClr val="FF000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chart!$A$16:$A$23</c:f>
              <c:numCache>
                <c:formatCode>0.00</c:formatCode>
                <c:ptCount val="8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</c:numCache>
            </c:numRef>
          </c:xVal>
          <c:yVal>
            <c:numRef>
              <c:f>chart!$C$16:$C$23</c:f>
              <c:numCache>
                <c:formatCode>0.00E+00</c:formatCode>
                <c:ptCount val="8"/>
                <c:pt idx="0">
                  <c:v>0.68969999999999998</c:v>
                </c:pt>
                <c:pt idx="1">
                  <c:v>0.50249999999999995</c:v>
                </c:pt>
                <c:pt idx="2">
                  <c:v>0.32050000000000001</c:v>
                </c:pt>
                <c:pt idx="3">
                  <c:v>0.1704</c:v>
                </c:pt>
                <c:pt idx="4">
                  <c:v>6.1800000000000001E-2</c:v>
                </c:pt>
                <c:pt idx="5">
                  <c:v>1.7899999999999999E-2</c:v>
                </c:pt>
                <c:pt idx="6">
                  <c:v>3.1519999999999999E-3</c:v>
                </c:pt>
                <c:pt idx="7">
                  <c:v>4.8069999999999997E-4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A7F8-42B1-89A2-93577C14FCED}"/>
            </c:ext>
          </c:extLst>
        </c:ser>
        <c:ser>
          <c:idx val="5"/>
          <c:order val="5"/>
          <c:tx>
            <c:strRef>
              <c:f>chart!$D$15</c:f>
              <c:strCache>
                <c:ptCount val="1"/>
                <c:pt idx="0">
                  <c:v>ET-PM (128,64)</c:v>
                </c:pt>
              </c:strCache>
            </c:strRef>
          </c:tx>
          <c:spPr>
            <a:ln w="12700" cap="rnd">
              <a:solidFill>
                <a:srgbClr val="0070C0"/>
              </a:solidFill>
              <a:prstDash val="dash"/>
              <a:round/>
            </a:ln>
            <a:effectLst/>
          </c:spPr>
          <c:marker>
            <c:symbol val="none"/>
          </c:marker>
          <c:xVal>
            <c:numRef>
              <c:f>chart!$A$16:$A$23</c:f>
              <c:numCache>
                <c:formatCode>0.00</c:formatCode>
                <c:ptCount val="8"/>
                <c:pt idx="0">
                  <c:v>0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</c:numCache>
            </c:numRef>
          </c:xVal>
          <c:yVal>
            <c:numRef>
              <c:f>chart!$D$16:$D$23</c:f>
              <c:numCache>
                <c:formatCode>0.00E+00</c:formatCode>
                <c:ptCount val="8"/>
                <c:pt idx="0">
                  <c:v>0.69369999999999998</c:v>
                </c:pt>
                <c:pt idx="1">
                  <c:v>0.50560000000000005</c:v>
                </c:pt>
                <c:pt idx="2">
                  <c:v>0.3155</c:v>
                </c:pt>
                <c:pt idx="3">
                  <c:v>0.1714</c:v>
                </c:pt>
                <c:pt idx="4">
                  <c:v>5.7610000000000001E-2</c:v>
                </c:pt>
                <c:pt idx="5">
                  <c:v>1.5679999999999999E-2</c:v>
                </c:pt>
                <c:pt idx="6">
                  <c:v>2.9299999999999999E-3</c:v>
                </c:pt>
                <c:pt idx="7">
                  <c:v>4.8979999999999998E-4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A7F8-42B1-89A2-93577C14FCED}"/>
            </c:ext>
          </c:extLst>
        </c:ser>
        <c:ser>
          <c:idx val="6"/>
          <c:order val="6"/>
          <c:tx>
            <c:strRef>
              <c:f>chart!$B$26</c:f>
              <c:strCache>
                <c:ptCount val="1"/>
                <c:pt idx="0">
                  <c:v>No-ET (192,64)</c:v>
                </c:pt>
              </c:strCache>
            </c:strRef>
          </c:tx>
          <c:spPr>
            <a:ln w="12700" cap="rnd">
              <a:solidFill>
                <a:schemeClr val="tx1"/>
              </a:solidFill>
              <a:prstDash val="lgDashDot"/>
              <a:round/>
            </a:ln>
            <a:effectLst/>
          </c:spPr>
          <c:marker>
            <c:symbol val="none"/>
          </c:marker>
          <c:xVal>
            <c:numRef>
              <c:f>chart!$A$27:$A$35</c:f>
              <c:numCache>
                <c:formatCode>0.00</c:formatCode>
                <c:ptCount val="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</c:numCache>
            </c:numRef>
          </c:xVal>
          <c:yVal>
            <c:numRef>
              <c:f>chart!$B$27:$B$35</c:f>
              <c:numCache>
                <c:formatCode>0.00E+00</c:formatCode>
                <c:ptCount val="9"/>
                <c:pt idx="0">
                  <c:v>0.89059999999999995</c:v>
                </c:pt>
                <c:pt idx="1">
                  <c:v>0.77</c:v>
                </c:pt>
                <c:pt idx="2">
                  <c:v>0.59260000000000002</c:v>
                </c:pt>
                <c:pt idx="3">
                  <c:v>0.38400000000000001</c:v>
                </c:pt>
                <c:pt idx="4">
                  <c:v>0.1993</c:v>
                </c:pt>
                <c:pt idx="5">
                  <c:v>7.8689999999999996E-2</c:v>
                </c:pt>
                <c:pt idx="6">
                  <c:v>2.333E-2</c:v>
                </c:pt>
                <c:pt idx="7">
                  <c:v>4.9300000000000004E-3</c:v>
                </c:pt>
                <c:pt idx="8">
                  <c:v>7.4049999999999995E-4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A7F8-42B1-89A2-93577C14FCED}"/>
            </c:ext>
          </c:extLst>
        </c:ser>
        <c:ser>
          <c:idx val="7"/>
          <c:order val="7"/>
          <c:tx>
            <c:strRef>
              <c:f>chart!$C$26</c:f>
              <c:strCache>
                <c:ptCount val="1"/>
                <c:pt idx="0">
                  <c:v>ET-DCRC (192,64)</c:v>
                </c:pt>
              </c:strCache>
            </c:strRef>
          </c:tx>
          <c:spPr>
            <a:ln w="12700" cap="rnd">
              <a:solidFill>
                <a:srgbClr val="FF0000"/>
              </a:solidFill>
              <a:prstDash val="lgDashDot"/>
              <a:round/>
            </a:ln>
            <a:effectLst/>
          </c:spPr>
          <c:marker>
            <c:symbol val="none"/>
          </c:marker>
          <c:xVal>
            <c:numRef>
              <c:f>chart!$A$27:$A$35</c:f>
              <c:numCache>
                <c:formatCode>0.00</c:formatCode>
                <c:ptCount val="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</c:numCache>
            </c:numRef>
          </c:xVal>
          <c:yVal>
            <c:numRef>
              <c:f>chart!$C$27:$C$35</c:f>
              <c:numCache>
                <c:formatCode>0.00E+00</c:formatCode>
                <c:ptCount val="9"/>
                <c:pt idx="0">
                  <c:v>0.89200000000000002</c:v>
                </c:pt>
                <c:pt idx="1">
                  <c:v>0.77769999999999995</c:v>
                </c:pt>
                <c:pt idx="2">
                  <c:v>0.60019999999999996</c:v>
                </c:pt>
                <c:pt idx="3">
                  <c:v>0.39979999999999999</c:v>
                </c:pt>
                <c:pt idx="4">
                  <c:v>0.20930000000000001</c:v>
                </c:pt>
                <c:pt idx="5">
                  <c:v>8.9109999999999995E-2</c:v>
                </c:pt>
                <c:pt idx="6">
                  <c:v>2.3480000000000001E-2</c:v>
                </c:pt>
                <c:pt idx="7">
                  <c:v>4.9500000000000004E-3</c:v>
                </c:pt>
                <c:pt idx="8">
                  <c:v>7.4529999999999996E-4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A7F8-42B1-89A2-93577C14FCED}"/>
            </c:ext>
          </c:extLst>
        </c:ser>
        <c:ser>
          <c:idx val="8"/>
          <c:order val="8"/>
          <c:tx>
            <c:strRef>
              <c:f>chart!$D$26</c:f>
              <c:strCache>
                <c:ptCount val="1"/>
                <c:pt idx="0">
                  <c:v>ET-PM (192,64)</c:v>
                </c:pt>
              </c:strCache>
            </c:strRef>
          </c:tx>
          <c:spPr>
            <a:ln w="12700" cap="rnd">
              <a:solidFill>
                <a:srgbClr val="0070C0"/>
              </a:solidFill>
              <a:prstDash val="lgDashDot"/>
              <a:round/>
            </a:ln>
            <a:effectLst/>
          </c:spPr>
          <c:marker>
            <c:symbol val="none"/>
          </c:marker>
          <c:xVal>
            <c:numRef>
              <c:f>chart!$A$27:$A$35</c:f>
              <c:numCache>
                <c:formatCode>0.00</c:formatCode>
                <c:ptCount val="9"/>
                <c:pt idx="0">
                  <c:v>-2</c:v>
                </c:pt>
                <c:pt idx="1">
                  <c:v>-1.5</c:v>
                </c:pt>
                <c:pt idx="2">
                  <c:v>-1</c:v>
                </c:pt>
                <c:pt idx="3">
                  <c:v>-0.5</c:v>
                </c:pt>
                <c:pt idx="4">
                  <c:v>0</c:v>
                </c:pt>
                <c:pt idx="5">
                  <c:v>0.5</c:v>
                </c:pt>
                <c:pt idx="6">
                  <c:v>1</c:v>
                </c:pt>
                <c:pt idx="7">
                  <c:v>1.5</c:v>
                </c:pt>
                <c:pt idx="8">
                  <c:v>2</c:v>
                </c:pt>
              </c:numCache>
            </c:numRef>
          </c:xVal>
          <c:yVal>
            <c:numRef>
              <c:f>chart!$D$27:$D$35</c:f>
              <c:numCache>
                <c:formatCode>0.00E+00</c:formatCode>
                <c:ptCount val="9"/>
                <c:pt idx="0">
                  <c:v>0.89059999999999995</c:v>
                </c:pt>
                <c:pt idx="1">
                  <c:v>0.77829999999999999</c:v>
                </c:pt>
                <c:pt idx="2">
                  <c:v>0.62739999999999996</c:v>
                </c:pt>
                <c:pt idx="3">
                  <c:v>0.41249999999999998</c:v>
                </c:pt>
                <c:pt idx="4">
                  <c:v>0.21060000000000001</c:v>
                </c:pt>
                <c:pt idx="5">
                  <c:v>7.9810000000000006E-2</c:v>
                </c:pt>
                <c:pt idx="6">
                  <c:v>2.358E-2</c:v>
                </c:pt>
                <c:pt idx="7">
                  <c:v>5.0299999999999997E-3</c:v>
                </c:pt>
                <c:pt idx="8">
                  <c:v>7.737E-4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F8-42B1-89A2-93577C14FC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93477632"/>
        <c:axId val="193483904"/>
      </c:scatterChart>
      <c:valAx>
        <c:axId val="193477632"/>
        <c:scaling>
          <c:orientation val="minMax"/>
          <c:max val="4"/>
          <c:min val="-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50000"/>
                  <a:lumOff val="50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000">
                    <a:solidFill>
                      <a:sysClr val="windowText" lastClr="000000"/>
                    </a:solidFill>
                  </a:rPr>
                  <a:t>Es/No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50000"/>
                <a:lumOff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193483904"/>
        <c:crossesAt val="1.0000000000000003E-4"/>
        <c:crossBetween val="midCat"/>
        <c:minorUnit val="0.5"/>
      </c:valAx>
      <c:valAx>
        <c:axId val="19348390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0"/>
                  <a:lumOff val="50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>
                    <a:solidFill>
                      <a:sysClr val="windowText" lastClr="000000"/>
                    </a:solidFill>
                  </a:rPr>
                  <a:t>BLER</a:t>
                </a:r>
                <a:endParaRPr lang="ko-KR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50000"/>
                <a:lumOff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ko-KR"/>
          </a:p>
        </c:txPr>
        <c:crossAx val="193477632"/>
        <c:crossesAt val="-6"/>
        <c:crossBetween val="midCat"/>
      </c:valAx>
      <c:spPr>
        <a:noFill/>
        <a:ln>
          <a:solidFill>
            <a:schemeClr val="tx1">
              <a:lumMod val="50000"/>
              <a:lumOff val="50000"/>
            </a:schemeClr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ko-K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E212-A9FE-40DF-BEB8-52366AB69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2017-05-06T07:25:00Z</dcterms:created>
  <dcterms:modified xsi:type="dcterms:W3CDTF">2017-05-06T07:25:00Z</dcterms:modified>
</cp:coreProperties>
</file>